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C65A" w14:textId="77777777" w:rsidR="00630DA8" w:rsidRDefault="00630DA8" w:rsidP="00F13501">
      <w:pPr>
        <w:rPr>
          <w:rFonts w:hint="eastAsia"/>
          <w:b/>
          <w:bCs/>
          <w:sz w:val="28"/>
          <w:szCs w:val="28"/>
        </w:rPr>
      </w:pPr>
    </w:p>
    <w:p w14:paraId="14035A6B" w14:textId="77777777" w:rsidR="00630DA8" w:rsidRDefault="00630DA8" w:rsidP="00F13501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</w:t>
      </w:r>
    </w:p>
    <w:p w14:paraId="5FB067C0" w14:textId="77777777" w:rsidR="00630DA8" w:rsidRDefault="00630DA8" w:rsidP="00F13501">
      <w:pPr>
        <w:rPr>
          <w:rFonts w:hint="eastAsia"/>
          <w:b/>
          <w:bCs/>
          <w:sz w:val="28"/>
          <w:szCs w:val="28"/>
        </w:rPr>
      </w:pPr>
    </w:p>
    <w:p w14:paraId="0D892963" w14:textId="77777777" w:rsidR="00630DA8" w:rsidRDefault="00630DA8" w:rsidP="00F13501">
      <w:pPr>
        <w:rPr>
          <w:rFonts w:hint="eastAsia"/>
          <w:b/>
          <w:bCs/>
          <w:sz w:val="28"/>
          <w:szCs w:val="28"/>
        </w:rPr>
      </w:pPr>
    </w:p>
    <w:p w14:paraId="62057F5F" w14:textId="77777777" w:rsidR="00630DA8" w:rsidRDefault="00630DA8" w:rsidP="00F13501">
      <w:pPr>
        <w:rPr>
          <w:rFonts w:hint="eastAsia"/>
          <w:b/>
          <w:bCs/>
          <w:sz w:val="28"/>
          <w:szCs w:val="28"/>
        </w:rPr>
      </w:pPr>
    </w:p>
    <w:p w14:paraId="07F45980" w14:textId="77777777" w:rsidR="00630DA8" w:rsidRPr="00630DA8" w:rsidRDefault="00630DA8" w:rsidP="00F118AA">
      <w:pPr>
        <w:jc w:val="center"/>
        <w:rPr>
          <w:rFonts w:hint="eastAsia"/>
          <w:b/>
          <w:bCs/>
          <w:sz w:val="40"/>
          <w:szCs w:val="40"/>
        </w:rPr>
      </w:pPr>
      <w:r w:rsidRPr="00630DA8">
        <w:rPr>
          <w:rFonts w:hint="eastAsia"/>
          <w:b/>
          <w:bCs/>
          <w:sz w:val="40"/>
          <w:szCs w:val="40"/>
        </w:rPr>
        <w:t>地下貯蔵タンク等の在庫の管理及び</w:t>
      </w:r>
    </w:p>
    <w:p w14:paraId="441A2BE3" w14:textId="77777777" w:rsidR="00630DA8" w:rsidRPr="00630DA8" w:rsidRDefault="00630DA8" w:rsidP="00F118AA">
      <w:pPr>
        <w:jc w:val="center"/>
        <w:rPr>
          <w:rFonts w:hint="eastAsia"/>
          <w:b/>
          <w:bCs/>
          <w:sz w:val="40"/>
          <w:szCs w:val="40"/>
        </w:rPr>
      </w:pPr>
      <w:r w:rsidRPr="00630DA8">
        <w:rPr>
          <w:rFonts w:hint="eastAsia"/>
          <w:b/>
          <w:bCs/>
          <w:sz w:val="40"/>
          <w:szCs w:val="40"/>
        </w:rPr>
        <w:t>危険物の漏えい時の措置に関する計画書</w:t>
      </w:r>
    </w:p>
    <w:p w14:paraId="3B1279A2" w14:textId="77777777" w:rsidR="00630DA8" w:rsidRDefault="00630DA8" w:rsidP="00F118AA">
      <w:pPr>
        <w:jc w:val="center"/>
        <w:rPr>
          <w:rFonts w:hint="eastAsia"/>
          <w:b/>
          <w:bCs/>
          <w:sz w:val="32"/>
          <w:szCs w:val="32"/>
        </w:rPr>
      </w:pPr>
    </w:p>
    <w:p w14:paraId="4ED11158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45934079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3D1D4430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26CDC44C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3EF06FCD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28FDDD4C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2E1F6D93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06BB6664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5E53B077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4BA5B087" w14:textId="77777777" w:rsidR="00630DA8" w:rsidRDefault="00630DA8" w:rsidP="00F13501">
      <w:pPr>
        <w:rPr>
          <w:rFonts w:hint="eastAsia"/>
          <w:b/>
          <w:bCs/>
          <w:sz w:val="32"/>
          <w:szCs w:val="32"/>
        </w:rPr>
      </w:pPr>
    </w:p>
    <w:p w14:paraId="2E720914" w14:textId="77777777" w:rsidR="00F15A04" w:rsidRDefault="00630DA8" w:rsidP="00F15A04">
      <w:pPr>
        <w:ind w:firstLineChars="600" w:firstLine="1928"/>
        <w:rPr>
          <w:b/>
          <w:sz w:val="28"/>
          <w:szCs w:val="28"/>
        </w:rPr>
      </w:pPr>
      <w:r>
        <w:rPr>
          <w:rFonts w:hint="eastAsia"/>
          <w:b/>
          <w:bCs/>
          <w:sz w:val="32"/>
          <w:szCs w:val="32"/>
          <w:u w:val="single"/>
        </w:rPr>
        <w:t>事業所</w:t>
      </w:r>
      <w:r w:rsidRPr="00630DA8">
        <w:rPr>
          <w:rFonts w:hint="eastAsia"/>
          <w:b/>
          <w:bCs/>
          <w:sz w:val="32"/>
          <w:szCs w:val="32"/>
          <w:u w:val="single"/>
        </w:rPr>
        <w:t xml:space="preserve">名　　　</w:t>
      </w:r>
      <w:r w:rsidR="004625FA" w:rsidRPr="004625FA">
        <w:rPr>
          <w:rFonts w:hint="eastAsia"/>
          <w:b/>
          <w:bCs/>
          <w:color w:val="FF0000"/>
          <w:sz w:val="32"/>
          <w:szCs w:val="32"/>
          <w:u w:val="single"/>
        </w:rPr>
        <w:t>○○○○株式会社</w:t>
      </w:r>
      <w:r w:rsidRPr="00630DA8">
        <w:rPr>
          <w:rFonts w:hint="eastAsia"/>
          <w:b/>
          <w:bCs/>
          <w:sz w:val="32"/>
          <w:szCs w:val="32"/>
          <w:u w:val="single"/>
        </w:rPr>
        <w:t xml:space="preserve">　　</w:t>
      </w:r>
      <w:r>
        <w:rPr>
          <w:b/>
          <w:sz w:val="28"/>
          <w:szCs w:val="28"/>
        </w:rPr>
        <w:br w:type="page"/>
      </w:r>
      <w:r w:rsidR="00885C29" w:rsidRPr="005169CB">
        <w:rPr>
          <w:rFonts w:hint="eastAsia"/>
          <w:b/>
          <w:sz w:val="28"/>
          <w:szCs w:val="28"/>
        </w:rPr>
        <w:lastRenderedPageBreak/>
        <w:t xml:space="preserve">１　</w:t>
      </w:r>
      <w:r w:rsidR="00C423A8" w:rsidRPr="005169CB">
        <w:rPr>
          <w:rFonts w:hint="eastAsia"/>
          <w:b/>
          <w:sz w:val="28"/>
          <w:szCs w:val="28"/>
        </w:rPr>
        <w:t>危険物の在庫管理に従事する者の職務及び組織</w:t>
      </w:r>
    </w:p>
    <w:p w14:paraId="67D31C87" w14:textId="77777777" w:rsidR="00981AC1" w:rsidRDefault="00981AC1" w:rsidP="00981AC1">
      <w:pPr>
        <w:ind w:firstLineChars="50" w:firstLine="120"/>
        <w:rPr>
          <w:sz w:val="24"/>
        </w:rPr>
      </w:pPr>
      <w:r>
        <w:rPr>
          <w:rFonts w:ascii="ＭＳ 明朝" w:hAnsi="ＭＳ 明朝" w:hint="eastAsia"/>
          <w:bCs/>
          <w:sz w:val="24"/>
        </w:rPr>
        <w:t>(</w:t>
      </w:r>
      <w:r>
        <w:rPr>
          <w:rFonts w:ascii="ＭＳ 明朝" w:hAnsi="ＭＳ 明朝"/>
          <w:bCs/>
          <w:sz w:val="24"/>
        </w:rPr>
        <w:t>1)</w:t>
      </w:r>
      <w:r>
        <w:rPr>
          <w:rFonts w:ascii="ＭＳ 明朝" w:hAnsi="ＭＳ 明朝" w:hint="eastAsia"/>
          <w:bCs/>
          <w:sz w:val="24"/>
        </w:rPr>
        <w:t xml:space="preserve">　</w:t>
      </w:r>
      <w:r w:rsidR="00F15A04" w:rsidRPr="00981AC1">
        <w:rPr>
          <w:rFonts w:hint="eastAsia"/>
          <w:sz w:val="24"/>
        </w:rPr>
        <w:t>職</w:t>
      </w:r>
      <w:r w:rsidR="00C75BFC" w:rsidRPr="00981AC1">
        <w:rPr>
          <w:rFonts w:hint="eastAsia"/>
          <w:sz w:val="24"/>
        </w:rPr>
        <w:t xml:space="preserve">　</w:t>
      </w:r>
      <w:r w:rsidR="009F17D9" w:rsidRPr="00981AC1">
        <w:rPr>
          <w:rFonts w:hint="eastAsia"/>
          <w:sz w:val="24"/>
        </w:rPr>
        <w:t>務</w:t>
      </w:r>
    </w:p>
    <w:p w14:paraId="28FA6633" w14:textId="77777777" w:rsidR="00981AC1" w:rsidRDefault="006A3995" w:rsidP="00981AC1">
      <w:pPr>
        <w:ind w:leftChars="50" w:left="105" w:firstLineChars="250" w:firstLine="600"/>
        <w:rPr>
          <w:sz w:val="24"/>
        </w:rPr>
      </w:pPr>
      <w:r w:rsidRPr="00F13501">
        <w:rPr>
          <w:rFonts w:hint="eastAsia"/>
          <w:sz w:val="24"/>
        </w:rPr>
        <w:t>危険物の在庫管理に従事する者</w:t>
      </w:r>
      <w:r w:rsidR="009F17D9" w:rsidRPr="00F13501">
        <w:rPr>
          <w:rFonts w:hint="eastAsia"/>
          <w:sz w:val="24"/>
        </w:rPr>
        <w:t>は</w:t>
      </w:r>
      <w:r w:rsidR="004625FA" w:rsidRPr="00F13501">
        <w:rPr>
          <w:rFonts w:hint="eastAsia"/>
          <w:sz w:val="24"/>
        </w:rPr>
        <w:t>、</w:t>
      </w:r>
      <w:r w:rsidR="009F17D9" w:rsidRPr="00F13501">
        <w:rPr>
          <w:rFonts w:hint="eastAsia"/>
          <w:sz w:val="24"/>
        </w:rPr>
        <w:t>漏えい検査管を用いるとともに</w:t>
      </w:r>
      <w:r w:rsidR="004625FA" w:rsidRPr="00F13501">
        <w:rPr>
          <w:rFonts w:hint="eastAsia"/>
          <w:sz w:val="24"/>
        </w:rPr>
        <w:t>、</w:t>
      </w:r>
      <w:r w:rsidR="00981AC1">
        <w:rPr>
          <w:rFonts w:hint="eastAsia"/>
          <w:sz w:val="24"/>
        </w:rPr>
        <w:t>危</w:t>
      </w:r>
    </w:p>
    <w:p w14:paraId="292F6F5F" w14:textId="77777777" w:rsidR="00981AC1" w:rsidRDefault="00FC0754" w:rsidP="00981AC1">
      <w:pPr>
        <w:ind w:leftChars="50" w:left="105" w:firstLineChars="150" w:firstLine="360"/>
        <w:rPr>
          <w:sz w:val="24"/>
        </w:rPr>
      </w:pPr>
      <w:r w:rsidRPr="00F13501">
        <w:rPr>
          <w:rFonts w:hint="eastAsia"/>
          <w:sz w:val="24"/>
        </w:rPr>
        <w:t>険物の</w:t>
      </w:r>
      <w:r w:rsidR="009F17D9" w:rsidRPr="00F13501">
        <w:rPr>
          <w:rFonts w:hint="eastAsia"/>
          <w:sz w:val="24"/>
        </w:rPr>
        <w:t>貯蔵又は取扱い数量の</w:t>
      </w:r>
      <w:r w:rsidR="006A3995" w:rsidRPr="00F13501">
        <w:rPr>
          <w:rFonts w:hint="eastAsia"/>
          <w:sz w:val="24"/>
        </w:rPr>
        <w:t>百分の一</w:t>
      </w:r>
      <w:r w:rsidR="009F17D9" w:rsidRPr="00F13501">
        <w:rPr>
          <w:rFonts w:hint="eastAsia"/>
          <w:sz w:val="24"/>
        </w:rPr>
        <w:t>以上の精度で</w:t>
      </w:r>
      <w:r w:rsidR="006A3995" w:rsidRPr="00F13501">
        <w:rPr>
          <w:rFonts w:hint="eastAsia"/>
          <w:sz w:val="24"/>
        </w:rPr>
        <w:t>在庫管理を行うことに</w:t>
      </w:r>
    </w:p>
    <w:p w14:paraId="1BD055DF" w14:textId="77777777" w:rsidR="00C423A8" w:rsidRPr="00981AC1" w:rsidRDefault="006A3995" w:rsidP="00981AC1">
      <w:pPr>
        <w:ind w:leftChars="50" w:left="105" w:firstLineChars="150" w:firstLine="360"/>
        <w:rPr>
          <w:rFonts w:hint="eastAsia"/>
          <w:b/>
          <w:sz w:val="24"/>
        </w:rPr>
      </w:pPr>
      <w:r w:rsidRPr="00F13501">
        <w:rPr>
          <w:rFonts w:hint="eastAsia"/>
          <w:sz w:val="24"/>
        </w:rPr>
        <w:t>より</w:t>
      </w:r>
      <w:r w:rsidR="004625FA" w:rsidRPr="00F13501">
        <w:rPr>
          <w:rFonts w:hint="eastAsia"/>
          <w:sz w:val="24"/>
        </w:rPr>
        <w:t>、</w:t>
      </w:r>
      <w:r w:rsidRPr="00F13501">
        <w:rPr>
          <w:rFonts w:hint="eastAsia"/>
          <w:sz w:val="24"/>
        </w:rPr>
        <w:t>一週間に一回以上危険物の漏れを確認する。</w:t>
      </w:r>
    </w:p>
    <w:p w14:paraId="227B14FE" w14:textId="77777777" w:rsidR="00981AC1" w:rsidRDefault="00981AC1" w:rsidP="00981AC1">
      <w:pPr>
        <w:rPr>
          <w:sz w:val="24"/>
        </w:rPr>
      </w:pPr>
    </w:p>
    <w:p w14:paraId="66E12AF7" w14:textId="77777777" w:rsidR="006A3995" w:rsidRPr="00FC0754" w:rsidRDefault="00981AC1" w:rsidP="00981AC1">
      <w:pPr>
        <w:ind w:firstLineChars="50" w:firstLine="120"/>
        <w:rPr>
          <w:rFonts w:hint="eastAsia"/>
          <w:sz w:val="24"/>
        </w:rPr>
      </w:pPr>
      <w:r w:rsidRPr="00981AC1">
        <w:rPr>
          <w:rFonts w:ascii="ＭＳ 明朝" w:hAnsi="ＭＳ 明朝" w:hint="eastAsia"/>
          <w:sz w:val="24"/>
        </w:rPr>
        <w:t>(2)</w:t>
      </w:r>
      <w:r>
        <w:rPr>
          <w:rFonts w:hint="eastAsia"/>
          <w:sz w:val="24"/>
        </w:rPr>
        <w:t xml:space="preserve">　組</w:t>
      </w:r>
      <w:r w:rsidR="00C75BFC">
        <w:rPr>
          <w:rFonts w:hint="eastAsia"/>
          <w:sz w:val="24"/>
        </w:rPr>
        <w:t xml:space="preserve">　</w:t>
      </w:r>
      <w:r w:rsidR="006A3995" w:rsidRPr="00FC0754">
        <w:rPr>
          <w:rFonts w:hint="eastAsia"/>
          <w:sz w:val="24"/>
        </w:rPr>
        <w:t xml:space="preserve">織　</w:t>
      </w:r>
    </w:p>
    <w:p w14:paraId="673A25A3" w14:textId="18DE2010" w:rsidR="00A7197F" w:rsidRPr="00FC0754" w:rsidRDefault="00697540" w:rsidP="00F13501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C0B628" wp14:editId="638FA5F2">
                <wp:simplePos x="0" y="0"/>
                <wp:positionH relativeFrom="column">
                  <wp:posOffset>-80010</wp:posOffset>
                </wp:positionH>
                <wp:positionV relativeFrom="paragraph">
                  <wp:posOffset>187325</wp:posOffset>
                </wp:positionV>
                <wp:extent cx="1323975" cy="295275"/>
                <wp:effectExtent l="9525" t="9525" r="9525" b="9525"/>
                <wp:wrapNone/>
                <wp:docPr id="1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37B353" id="Oval 31" o:spid="_x0000_s1026" style="position:absolute;left:0;text-align:left;margin-left:-6.3pt;margin-top:14.75pt;width:104.2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" filled="f" strokecolor="red">
                <v:textbox inset="5.85pt,.7pt,5.85pt,.7pt"/>
              </v:oval>
            </w:pict>
          </mc:Fallback>
        </mc:AlternateContent>
      </w:r>
    </w:p>
    <w:p w14:paraId="3CC2CB3C" w14:textId="3A865407" w:rsidR="006A3995" w:rsidRPr="00FC0754" w:rsidRDefault="00697540" w:rsidP="00F13501">
      <w:pPr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18CA2A" wp14:editId="42330652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342265" cy="0"/>
                <wp:effectExtent l="13335" t="12700" r="6350" b="635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80968" id="Line 1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9pt" to="25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10787C" wp14:editId="000AA04B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0" cy="914400"/>
                <wp:effectExtent l="13335" t="12700" r="5715" b="635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AD55" id="Line 1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234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"/>
            </w:pict>
          </mc:Fallback>
        </mc:AlternateContent>
      </w:r>
      <w:r w:rsidR="006A3995" w:rsidRPr="00FC0754">
        <w:rPr>
          <w:rFonts w:hint="eastAsia"/>
          <w:sz w:val="24"/>
        </w:rPr>
        <w:t>危険物保安監督者</w:t>
      </w:r>
      <w:r w:rsidR="00026E6F">
        <w:rPr>
          <w:rFonts w:hint="eastAsia"/>
          <w:sz w:val="24"/>
        </w:rPr>
        <w:t>又は危険物取扱者</w:t>
      </w:r>
      <w:r w:rsidR="0078436D">
        <w:rPr>
          <w:rFonts w:hint="eastAsia"/>
          <w:sz w:val="24"/>
        </w:rPr>
        <w:t xml:space="preserve">　　　</w:t>
      </w:r>
      <w:r w:rsidR="006A3995" w:rsidRPr="00FC0754">
        <w:rPr>
          <w:rFonts w:hint="eastAsia"/>
          <w:sz w:val="24"/>
        </w:rPr>
        <w:t xml:space="preserve">　　　</w:t>
      </w:r>
      <w:r w:rsidR="00A375F3">
        <w:rPr>
          <w:rFonts w:hint="eastAsia"/>
          <w:sz w:val="24"/>
        </w:rPr>
        <w:t xml:space="preserve">　</w:t>
      </w:r>
      <w:r w:rsidR="006A3995" w:rsidRPr="00FC0754">
        <w:rPr>
          <w:rFonts w:hint="eastAsia"/>
          <w:sz w:val="24"/>
        </w:rPr>
        <w:t>危険物在庫管理従事者（正）</w:t>
      </w:r>
    </w:p>
    <w:p w14:paraId="17FBA1A7" w14:textId="77777777" w:rsidR="006A3995" w:rsidRPr="005169CB" w:rsidRDefault="00A7197F" w:rsidP="00F13501">
      <w:pPr>
        <w:ind w:firstLineChars="100" w:firstLine="280"/>
        <w:rPr>
          <w:rFonts w:hint="eastAsia"/>
          <w:sz w:val="28"/>
          <w:szCs w:val="28"/>
        </w:rPr>
      </w:pPr>
      <w:r w:rsidRPr="005169CB">
        <w:rPr>
          <w:rFonts w:hint="eastAsia"/>
          <w:sz w:val="28"/>
          <w:szCs w:val="28"/>
        </w:rPr>
        <w:t xml:space="preserve">（　　</w:t>
      </w:r>
      <w:r w:rsidR="004625FA" w:rsidRPr="008E3D81">
        <w:rPr>
          <w:rFonts w:hint="eastAsia"/>
          <w:color w:val="FF0000"/>
          <w:sz w:val="28"/>
          <w:szCs w:val="28"/>
        </w:rPr>
        <w:t xml:space="preserve">消防　太郎　</w:t>
      </w:r>
      <w:r w:rsidRPr="005169CB">
        <w:rPr>
          <w:rFonts w:hint="eastAsia"/>
          <w:sz w:val="28"/>
          <w:szCs w:val="28"/>
        </w:rPr>
        <w:t xml:space="preserve">　）　　</w:t>
      </w:r>
      <w:r w:rsidR="00026E6F">
        <w:rPr>
          <w:rFonts w:hint="eastAsia"/>
          <w:sz w:val="28"/>
          <w:szCs w:val="28"/>
        </w:rPr>
        <w:t xml:space="preserve">　　　</w:t>
      </w:r>
      <w:r w:rsidRPr="005169CB">
        <w:rPr>
          <w:rFonts w:hint="eastAsia"/>
          <w:sz w:val="28"/>
          <w:szCs w:val="28"/>
        </w:rPr>
        <w:t xml:space="preserve">　</w:t>
      </w:r>
      <w:r w:rsidR="00A375F3">
        <w:rPr>
          <w:rFonts w:hint="eastAsia"/>
          <w:sz w:val="28"/>
          <w:szCs w:val="28"/>
        </w:rPr>
        <w:t xml:space="preserve">　</w:t>
      </w:r>
      <w:r w:rsidRPr="005169CB">
        <w:rPr>
          <w:rFonts w:hint="eastAsia"/>
          <w:sz w:val="28"/>
          <w:szCs w:val="28"/>
        </w:rPr>
        <w:t xml:space="preserve">（　</w:t>
      </w:r>
      <w:r w:rsidR="004625FA">
        <w:rPr>
          <w:rFonts w:hint="eastAsia"/>
          <w:sz w:val="28"/>
          <w:szCs w:val="28"/>
        </w:rPr>
        <w:t xml:space="preserve">　</w:t>
      </w:r>
      <w:r w:rsidR="004625FA" w:rsidRPr="004625FA">
        <w:rPr>
          <w:rFonts w:hint="eastAsia"/>
          <w:color w:val="FF0000"/>
          <w:sz w:val="28"/>
          <w:szCs w:val="28"/>
        </w:rPr>
        <w:t>消防　次郎</w:t>
      </w:r>
      <w:r w:rsidRPr="005169CB">
        <w:rPr>
          <w:rFonts w:hint="eastAsia"/>
          <w:sz w:val="28"/>
          <w:szCs w:val="28"/>
        </w:rPr>
        <w:t xml:space="preserve">　</w:t>
      </w:r>
      <w:r w:rsidR="004625FA">
        <w:rPr>
          <w:rFonts w:hint="eastAsia"/>
          <w:sz w:val="28"/>
          <w:szCs w:val="28"/>
        </w:rPr>
        <w:t xml:space="preserve">　</w:t>
      </w:r>
      <w:r w:rsidRPr="005169CB">
        <w:rPr>
          <w:rFonts w:hint="eastAsia"/>
          <w:sz w:val="28"/>
          <w:szCs w:val="28"/>
        </w:rPr>
        <w:t>）</w:t>
      </w:r>
    </w:p>
    <w:p w14:paraId="2B7549E1" w14:textId="77777777" w:rsidR="00A375F3" w:rsidRDefault="006A3995" w:rsidP="00F03258">
      <w:pPr>
        <w:rPr>
          <w:rFonts w:hint="eastAsia"/>
          <w:sz w:val="24"/>
        </w:rPr>
      </w:pPr>
      <w:r w:rsidRPr="00FC0754">
        <w:rPr>
          <w:rFonts w:hint="eastAsia"/>
          <w:sz w:val="24"/>
        </w:rPr>
        <w:t xml:space="preserve">　　　　　　　　　　　　　　　　　　</w:t>
      </w:r>
    </w:p>
    <w:p w14:paraId="4D9FF7C8" w14:textId="37F69D01" w:rsidR="006A3995" w:rsidRPr="00FC0754" w:rsidRDefault="00697540" w:rsidP="00F13501">
      <w:pPr>
        <w:ind w:firstLineChars="2200" w:firstLine="528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EB14FA" wp14:editId="5EA9ED04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28600" cy="635"/>
                <wp:effectExtent l="13335" t="12700" r="5715" b="5715"/>
                <wp:wrapNone/>
                <wp:docPr id="1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6C91D" id="Line 1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pt" to="25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"/>
            </w:pict>
          </mc:Fallback>
        </mc:AlternateContent>
      </w:r>
      <w:r w:rsidR="006A3995" w:rsidRPr="00FC0754">
        <w:rPr>
          <w:rFonts w:hint="eastAsia"/>
          <w:sz w:val="24"/>
        </w:rPr>
        <w:t>危険物在庫管理従事者（副）</w:t>
      </w:r>
    </w:p>
    <w:p w14:paraId="0CF19298" w14:textId="77777777" w:rsidR="005169CB" w:rsidRPr="005169CB" w:rsidRDefault="00A7197F" w:rsidP="00F13501">
      <w:pPr>
        <w:ind w:firstLineChars="300" w:firstLine="720"/>
        <w:rPr>
          <w:rFonts w:hint="eastAsia"/>
          <w:sz w:val="28"/>
          <w:szCs w:val="28"/>
        </w:rPr>
      </w:pPr>
      <w:r w:rsidRPr="00FC0754">
        <w:rPr>
          <w:rFonts w:hint="eastAsia"/>
          <w:sz w:val="24"/>
        </w:rPr>
        <w:t xml:space="preserve">　　　　　　　　　　　　　　　　　</w:t>
      </w:r>
      <w:r w:rsidR="00A375F3">
        <w:rPr>
          <w:rFonts w:hint="eastAsia"/>
          <w:sz w:val="24"/>
        </w:rPr>
        <w:t xml:space="preserve">　</w:t>
      </w:r>
      <w:r w:rsidRPr="00FC0754">
        <w:rPr>
          <w:rFonts w:hint="eastAsia"/>
          <w:sz w:val="24"/>
        </w:rPr>
        <w:t xml:space="preserve">　</w:t>
      </w:r>
      <w:r w:rsidRPr="005169CB">
        <w:rPr>
          <w:rFonts w:hint="eastAsia"/>
          <w:sz w:val="28"/>
          <w:szCs w:val="28"/>
        </w:rPr>
        <w:t xml:space="preserve">（　　</w:t>
      </w:r>
      <w:r w:rsidR="004625FA" w:rsidRPr="004625FA">
        <w:rPr>
          <w:rFonts w:hint="eastAsia"/>
          <w:color w:val="FF0000"/>
          <w:sz w:val="28"/>
          <w:szCs w:val="28"/>
        </w:rPr>
        <w:t>消防　花子</w:t>
      </w:r>
      <w:r w:rsidR="004625FA">
        <w:rPr>
          <w:rFonts w:hint="eastAsia"/>
          <w:sz w:val="28"/>
          <w:szCs w:val="28"/>
        </w:rPr>
        <w:t xml:space="preserve">　　</w:t>
      </w:r>
      <w:r w:rsidRPr="005169CB">
        <w:rPr>
          <w:rFonts w:hint="eastAsia"/>
          <w:sz w:val="28"/>
          <w:szCs w:val="28"/>
        </w:rPr>
        <w:t>）</w:t>
      </w:r>
    </w:p>
    <w:p w14:paraId="2A918A04" w14:textId="77777777" w:rsidR="005169CB" w:rsidRPr="005169CB" w:rsidRDefault="005169CB" w:rsidP="00F13501">
      <w:pPr>
        <w:ind w:firstLineChars="300" w:firstLine="840"/>
        <w:rPr>
          <w:rFonts w:hint="eastAsia"/>
          <w:sz w:val="28"/>
          <w:szCs w:val="28"/>
        </w:rPr>
      </w:pPr>
    </w:p>
    <w:p w14:paraId="2C688928" w14:textId="77777777" w:rsidR="00C423A8" w:rsidRPr="005169CB" w:rsidRDefault="005169CB" w:rsidP="00F13501">
      <w:pPr>
        <w:rPr>
          <w:rFonts w:hint="eastAsia"/>
        </w:rPr>
      </w:pPr>
      <w:r>
        <w:rPr>
          <w:rFonts w:hint="eastAsia"/>
          <w:b/>
          <w:sz w:val="28"/>
          <w:szCs w:val="28"/>
        </w:rPr>
        <w:t xml:space="preserve">２　</w:t>
      </w:r>
      <w:r w:rsidR="00B314C7" w:rsidRPr="005169CB">
        <w:rPr>
          <w:rFonts w:hint="eastAsia"/>
          <w:b/>
          <w:sz w:val="28"/>
          <w:szCs w:val="28"/>
        </w:rPr>
        <w:t>危険物在庫管理従事者に対する教育</w:t>
      </w:r>
      <w:r w:rsidR="00885C29" w:rsidRPr="005169CB">
        <w:rPr>
          <w:rFonts w:hint="eastAsia"/>
          <w:b/>
          <w:sz w:val="28"/>
          <w:szCs w:val="28"/>
        </w:rPr>
        <w:t xml:space="preserve">　　　　</w:t>
      </w:r>
    </w:p>
    <w:p w14:paraId="416284DE" w14:textId="1E3C9334" w:rsidR="00B314C7" w:rsidRPr="00FC0754" w:rsidRDefault="00697540" w:rsidP="00F15A04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906BE6" wp14:editId="1D5D4569">
                <wp:simplePos x="0" y="0"/>
                <wp:positionH relativeFrom="column">
                  <wp:posOffset>1339215</wp:posOffset>
                </wp:positionH>
                <wp:positionV relativeFrom="paragraph">
                  <wp:posOffset>130175</wp:posOffset>
                </wp:positionV>
                <wp:extent cx="1276350" cy="0"/>
                <wp:effectExtent l="9525" t="9525" r="9525" b="9525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9E3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left:0;text-align:left;margin-left:105.45pt;margin-top:10.25pt;width:100.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" strokecolor="red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882F6B" wp14:editId="427D7D68">
                <wp:simplePos x="0" y="0"/>
                <wp:positionH relativeFrom="column">
                  <wp:posOffset>1348740</wp:posOffset>
                </wp:positionH>
                <wp:positionV relativeFrom="paragraph">
                  <wp:posOffset>73025</wp:posOffset>
                </wp:positionV>
                <wp:extent cx="1276350" cy="0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225D" id="AutoShape 25" o:spid="_x0000_s1026" type="#_x0000_t32" style="position:absolute;left:0;text-align:left;margin-left:106.2pt;margin-top:5.75pt;width:10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" strokecolor="red"/>
            </w:pict>
          </mc:Fallback>
        </mc:AlternateContent>
      </w:r>
      <w:r w:rsidR="00B314C7" w:rsidRPr="00FC0754">
        <w:rPr>
          <w:rFonts w:hint="eastAsia"/>
          <w:sz w:val="24"/>
        </w:rPr>
        <w:t>危険物保安監督者</w:t>
      </w:r>
      <w:r w:rsidR="00B314C7" w:rsidRPr="00DD19BE">
        <w:rPr>
          <w:rFonts w:hint="eastAsia"/>
          <w:sz w:val="24"/>
        </w:rPr>
        <w:t>又は危険物取扱者</w:t>
      </w:r>
      <w:r w:rsidR="00B314C7" w:rsidRPr="00FC0754">
        <w:rPr>
          <w:rFonts w:hint="eastAsia"/>
          <w:sz w:val="24"/>
        </w:rPr>
        <w:t>は危険物在庫管理従事者に対し</w:t>
      </w:r>
      <w:r w:rsidR="008E3D81">
        <w:rPr>
          <w:rFonts w:hint="eastAsia"/>
          <w:sz w:val="24"/>
        </w:rPr>
        <w:t>、</w:t>
      </w:r>
      <w:r w:rsidR="00B314C7" w:rsidRPr="00FC0754">
        <w:rPr>
          <w:rFonts w:hint="eastAsia"/>
          <w:sz w:val="24"/>
        </w:rPr>
        <w:t>次の教育を実施する。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711"/>
        <w:gridCol w:w="4169"/>
      </w:tblGrid>
      <w:tr w:rsidR="00B314C7" w:rsidRPr="00D1758C" w14:paraId="7B1AA855" w14:textId="77777777" w:rsidTr="00D1758C">
        <w:trPr>
          <w:trHeight w:val="590"/>
        </w:trPr>
        <w:tc>
          <w:tcPr>
            <w:tcW w:w="2684" w:type="dxa"/>
            <w:shd w:val="clear" w:color="auto" w:fill="auto"/>
            <w:vAlign w:val="center"/>
          </w:tcPr>
          <w:p w14:paraId="7B902178" w14:textId="77777777" w:rsidR="00B314C7" w:rsidRPr="00D1758C" w:rsidRDefault="00B314C7" w:rsidP="00F13501">
            <w:pPr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対</w:t>
            </w:r>
            <w:r w:rsidR="00A7197F" w:rsidRPr="00D1758C">
              <w:rPr>
                <w:rFonts w:hint="eastAsia"/>
                <w:sz w:val="24"/>
              </w:rPr>
              <w:t xml:space="preserve">　　</w:t>
            </w:r>
            <w:r w:rsidRPr="00D1758C">
              <w:rPr>
                <w:rFonts w:hint="eastAsia"/>
                <w:sz w:val="24"/>
              </w:rPr>
              <w:t>象</w:t>
            </w:r>
            <w:r w:rsidR="00A7197F" w:rsidRPr="00D1758C">
              <w:rPr>
                <w:rFonts w:hint="eastAsia"/>
                <w:sz w:val="24"/>
              </w:rPr>
              <w:t xml:space="preserve">　　</w:t>
            </w:r>
            <w:r w:rsidRPr="00D1758C">
              <w:rPr>
                <w:rFonts w:hint="eastAsia"/>
                <w:sz w:val="24"/>
              </w:rPr>
              <w:t>者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6360FD37" w14:textId="77777777" w:rsidR="00B314C7" w:rsidRPr="00D1758C" w:rsidRDefault="00B314C7" w:rsidP="00F13501">
            <w:pPr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実</w:t>
            </w:r>
            <w:r w:rsidR="00A7197F" w:rsidRPr="00D1758C">
              <w:rPr>
                <w:rFonts w:hint="eastAsia"/>
                <w:sz w:val="24"/>
              </w:rPr>
              <w:t xml:space="preserve"> </w:t>
            </w:r>
            <w:r w:rsidRPr="00D1758C">
              <w:rPr>
                <w:rFonts w:hint="eastAsia"/>
                <w:sz w:val="24"/>
              </w:rPr>
              <w:t>施</w:t>
            </w:r>
            <w:r w:rsidR="00A7197F" w:rsidRPr="00D1758C">
              <w:rPr>
                <w:rFonts w:hint="eastAsia"/>
                <w:sz w:val="24"/>
              </w:rPr>
              <w:t xml:space="preserve"> </w:t>
            </w:r>
            <w:r w:rsidRPr="00D1758C">
              <w:rPr>
                <w:rFonts w:hint="eastAsia"/>
                <w:sz w:val="24"/>
              </w:rPr>
              <w:t>時</w:t>
            </w:r>
            <w:r w:rsidR="00A7197F" w:rsidRPr="00D1758C">
              <w:rPr>
                <w:rFonts w:hint="eastAsia"/>
                <w:sz w:val="24"/>
              </w:rPr>
              <w:t xml:space="preserve"> </w:t>
            </w:r>
            <w:r w:rsidRPr="00D1758C">
              <w:rPr>
                <w:rFonts w:hint="eastAsia"/>
                <w:sz w:val="24"/>
              </w:rPr>
              <w:t>期</w:t>
            </w:r>
          </w:p>
        </w:tc>
        <w:tc>
          <w:tcPr>
            <w:tcW w:w="4274" w:type="dxa"/>
            <w:shd w:val="clear" w:color="auto" w:fill="auto"/>
            <w:vAlign w:val="center"/>
          </w:tcPr>
          <w:p w14:paraId="1ADF144E" w14:textId="77777777" w:rsidR="00B314C7" w:rsidRPr="00D1758C" w:rsidRDefault="00B314C7" w:rsidP="00F13501">
            <w:pPr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内</w:t>
            </w:r>
            <w:r w:rsidR="00A7197F" w:rsidRPr="00D1758C">
              <w:rPr>
                <w:rFonts w:hint="eastAsia"/>
                <w:sz w:val="24"/>
              </w:rPr>
              <w:t xml:space="preserve">　　　　　　　　</w:t>
            </w:r>
            <w:r w:rsidRPr="00D1758C">
              <w:rPr>
                <w:rFonts w:hint="eastAsia"/>
                <w:sz w:val="24"/>
              </w:rPr>
              <w:t>容</w:t>
            </w:r>
          </w:p>
        </w:tc>
      </w:tr>
      <w:tr w:rsidR="00B314C7" w:rsidRPr="00D1758C" w14:paraId="49E795AA" w14:textId="77777777" w:rsidTr="00D1758C">
        <w:trPr>
          <w:trHeight w:val="4168"/>
        </w:trPr>
        <w:tc>
          <w:tcPr>
            <w:tcW w:w="2684" w:type="dxa"/>
            <w:shd w:val="clear" w:color="auto" w:fill="auto"/>
            <w:vAlign w:val="center"/>
          </w:tcPr>
          <w:p w14:paraId="48B8C754" w14:textId="77777777" w:rsidR="00B314C7" w:rsidRPr="00D1758C" w:rsidRDefault="00B314C7" w:rsidP="00F13501">
            <w:pPr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危険物在庫管理従事者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73C3C47E" w14:textId="77777777" w:rsidR="008E3D81" w:rsidRDefault="008E3D81" w:rsidP="00F1350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毎年〇月</w:t>
            </w:r>
          </w:p>
          <w:p w14:paraId="385613F4" w14:textId="77777777" w:rsidR="00B314C7" w:rsidRPr="00D1758C" w:rsidRDefault="00B314C7" w:rsidP="00F13501">
            <w:pPr>
              <w:ind w:firstLineChars="100" w:firstLine="240"/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１回／年</w:t>
            </w:r>
          </w:p>
          <w:p w14:paraId="59484CFC" w14:textId="77777777" w:rsidR="00515EA1" w:rsidRPr="00D1758C" w:rsidRDefault="00515EA1" w:rsidP="00F13501">
            <w:pPr>
              <w:ind w:firstLineChars="100" w:firstLine="240"/>
              <w:rPr>
                <w:rFonts w:hint="eastAsia"/>
                <w:sz w:val="24"/>
              </w:rPr>
            </w:pPr>
          </w:p>
          <w:p w14:paraId="45BE351D" w14:textId="77777777" w:rsidR="005169CB" w:rsidRPr="00D1758C" w:rsidRDefault="00B314C7" w:rsidP="00F13501">
            <w:pPr>
              <w:ind w:firstLineChars="100" w:firstLine="240"/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対象者が</w:t>
            </w:r>
          </w:p>
          <w:p w14:paraId="2D088402" w14:textId="77777777" w:rsidR="005169CB" w:rsidRPr="00D1758C" w:rsidRDefault="00B314C7" w:rsidP="00F13501">
            <w:pPr>
              <w:ind w:firstLineChars="100" w:firstLine="240"/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交代した</w:t>
            </w:r>
          </w:p>
          <w:p w14:paraId="3ABD1ED6" w14:textId="77777777" w:rsidR="008E3D81" w:rsidRDefault="00B314C7" w:rsidP="00F13501">
            <w:pPr>
              <w:ind w:firstLineChars="100" w:firstLine="240"/>
              <w:rPr>
                <w:sz w:val="24"/>
              </w:rPr>
            </w:pPr>
            <w:r w:rsidRPr="00D1758C">
              <w:rPr>
                <w:rFonts w:hint="eastAsia"/>
                <w:sz w:val="24"/>
              </w:rPr>
              <w:t>場合は</w:t>
            </w:r>
            <w:r w:rsidR="008E3D81">
              <w:rPr>
                <w:rFonts w:hint="eastAsia"/>
                <w:sz w:val="24"/>
              </w:rPr>
              <w:t>、</w:t>
            </w:r>
          </w:p>
          <w:p w14:paraId="0454D6FB" w14:textId="77777777" w:rsidR="00B314C7" w:rsidRPr="00D1758C" w:rsidRDefault="008E3D81" w:rsidP="00F1350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その都度</w:t>
            </w:r>
          </w:p>
          <w:p w14:paraId="45C8097D" w14:textId="77777777" w:rsidR="00B314C7" w:rsidRPr="00D1758C" w:rsidRDefault="00B314C7" w:rsidP="00F13501">
            <w:pPr>
              <w:rPr>
                <w:rFonts w:hint="eastAsia"/>
                <w:sz w:val="24"/>
              </w:rPr>
            </w:pPr>
          </w:p>
        </w:tc>
        <w:tc>
          <w:tcPr>
            <w:tcW w:w="4274" w:type="dxa"/>
            <w:shd w:val="clear" w:color="auto" w:fill="auto"/>
            <w:vAlign w:val="center"/>
          </w:tcPr>
          <w:p w14:paraId="2620E3FE" w14:textId="77777777" w:rsidR="00B314C7" w:rsidRPr="00D1758C" w:rsidRDefault="00F15A04" w:rsidP="00F1350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515EA1" w:rsidRPr="00D1758C">
              <w:rPr>
                <w:rFonts w:hint="eastAsia"/>
                <w:sz w:val="24"/>
              </w:rPr>
              <w:t>在庫管理に関する基本的事項</w:t>
            </w:r>
          </w:p>
          <w:p w14:paraId="56D74A1C" w14:textId="77777777" w:rsidR="00B314C7" w:rsidRPr="00D1758C" w:rsidRDefault="00F81F0C" w:rsidP="00F15A04">
            <w:pPr>
              <w:ind w:firstLineChars="50" w:firstLine="120"/>
              <w:rPr>
                <w:rFonts w:hint="eastAsia"/>
                <w:sz w:val="24"/>
              </w:rPr>
            </w:pPr>
            <w:r w:rsidRPr="00F15A04">
              <w:rPr>
                <w:rFonts w:ascii="ＭＳ 明朝" w:hAnsi="ＭＳ 明朝" w:hint="eastAsia"/>
                <w:sz w:val="24"/>
              </w:rPr>
              <w:t>(1)</w:t>
            </w:r>
            <w:r w:rsidR="00F15A04">
              <w:rPr>
                <w:rFonts w:ascii="ＭＳ 明朝" w:hAnsi="ＭＳ 明朝" w:hint="eastAsia"/>
                <w:sz w:val="24"/>
              </w:rPr>
              <w:t xml:space="preserve">　</w:t>
            </w:r>
            <w:r w:rsidR="00515EA1" w:rsidRPr="00D1758C">
              <w:rPr>
                <w:rFonts w:hint="eastAsia"/>
                <w:sz w:val="24"/>
              </w:rPr>
              <w:t>在庫管理実施計画書の</w:t>
            </w:r>
            <w:r w:rsidR="005D31E0" w:rsidRPr="00D1758C">
              <w:rPr>
                <w:rFonts w:hint="eastAsia"/>
                <w:sz w:val="24"/>
              </w:rPr>
              <w:t>目的</w:t>
            </w:r>
          </w:p>
          <w:p w14:paraId="1C42EEEA" w14:textId="77777777" w:rsidR="005D31E0" w:rsidRPr="00D1758C" w:rsidRDefault="00F355A1" w:rsidP="00F15A04">
            <w:pPr>
              <w:ind w:firstLineChars="50" w:firstLine="120"/>
              <w:rPr>
                <w:rFonts w:hint="eastAsia"/>
                <w:sz w:val="24"/>
              </w:rPr>
            </w:pPr>
            <w:r w:rsidRPr="00F15A04">
              <w:rPr>
                <w:rFonts w:ascii="ＭＳ 明朝" w:hAnsi="ＭＳ 明朝"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 xml:space="preserve">　</w:t>
            </w:r>
            <w:r w:rsidR="005D31E0" w:rsidRPr="00D1758C">
              <w:rPr>
                <w:rFonts w:hint="eastAsia"/>
                <w:sz w:val="24"/>
              </w:rPr>
              <w:t>在庫管理の法的根拠</w:t>
            </w:r>
          </w:p>
          <w:p w14:paraId="4ED43936" w14:textId="77777777" w:rsidR="00F15A04" w:rsidRDefault="00F355A1" w:rsidP="00F15A04">
            <w:pPr>
              <w:snapToGrid w:val="0"/>
              <w:ind w:firstLineChars="50" w:firstLine="120"/>
              <w:rPr>
                <w:sz w:val="24"/>
              </w:rPr>
            </w:pPr>
            <w:r w:rsidRPr="00F15A04">
              <w:rPr>
                <w:rFonts w:ascii="ＭＳ 明朝" w:hAnsi="ＭＳ 明朝" w:hint="eastAsia"/>
                <w:sz w:val="24"/>
              </w:rPr>
              <w:t>(3)</w:t>
            </w:r>
            <w:r w:rsidR="00F15A04">
              <w:rPr>
                <w:rFonts w:ascii="ＭＳ 明朝" w:hAnsi="ＭＳ 明朝" w:hint="eastAsia"/>
                <w:sz w:val="24"/>
              </w:rPr>
              <w:t xml:space="preserve">　</w:t>
            </w:r>
            <w:r w:rsidR="005D31E0" w:rsidRPr="00D1758C">
              <w:rPr>
                <w:rFonts w:hint="eastAsia"/>
                <w:sz w:val="24"/>
              </w:rPr>
              <w:t>在庫管理の対象となる設備の</w:t>
            </w:r>
          </w:p>
          <w:p w14:paraId="3EA39AEB" w14:textId="77777777" w:rsidR="005D31E0" w:rsidRPr="00D1758C" w:rsidRDefault="005D31E0" w:rsidP="00F03258">
            <w:pPr>
              <w:snapToGrid w:val="0"/>
              <w:ind w:firstLineChars="200" w:firstLine="480"/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確認</w:t>
            </w:r>
          </w:p>
          <w:p w14:paraId="257AFC18" w14:textId="77777777" w:rsidR="005D31E0" w:rsidRPr="00D1758C" w:rsidRDefault="005D31E0" w:rsidP="00F13501">
            <w:pPr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>２　在庫管理の方法</w:t>
            </w:r>
          </w:p>
          <w:p w14:paraId="7A25EC92" w14:textId="77777777" w:rsidR="005D31E0" w:rsidRPr="00D1758C" w:rsidRDefault="005D31E0" w:rsidP="00F13501">
            <w:pPr>
              <w:rPr>
                <w:rFonts w:hint="eastAsia"/>
                <w:sz w:val="24"/>
              </w:rPr>
            </w:pPr>
            <w:r w:rsidRPr="00D1758C">
              <w:rPr>
                <w:rFonts w:hint="eastAsia"/>
                <w:sz w:val="24"/>
              </w:rPr>
              <w:t xml:space="preserve">３　</w:t>
            </w:r>
            <w:r w:rsidR="00885C29" w:rsidRPr="00D1758C">
              <w:rPr>
                <w:rFonts w:hint="eastAsia"/>
                <w:sz w:val="24"/>
              </w:rPr>
              <w:t>漏えい検査管の点検方法</w:t>
            </w:r>
          </w:p>
          <w:p w14:paraId="1BF1A4A9" w14:textId="77777777" w:rsidR="00981AC1" w:rsidRDefault="00885C29" w:rsidP="00981AC1">
            <w:pPr>
              <w:rPr>
                <w:sz w:val="24"/>
              </w:rPr>
            </w:pPr>
            <w:r w:rsidRPr="00D1758C">
              <w:rPr>
                <w:rFonts w:hint="eastAsia"/>
                <w:sz w:val="24"/>
              </w:rPr>
              <w:t>４　異常時の対応</w:t>
            </w:r>
          </w:p>
          <w:p w14:paraId="2046B88B" w14:textId="77777777" w:rsidR="00885C29" w:rsidRPr="00D1758C" w:rsidRDefault="00F355A1" w:rsidP="00981AC1">
            <w:pPr>
              <w:ind w:firstLineChars="50" w:firstLine="120"/>
              <w:rPr>
                <w:rFonts w:hint="eastAsia"/>
                <w:sz w:val="24"/>
              </w:rPr>
            </w:pPr>
            <w:r w:rsidRPr="00981AC1">
              <w:rPr>
                <w:rFonts w:ascii="ＭＳ 明朝" w:hAnsi="ＭＳ 明朝" w:hint="eastAsia"/>
                <w:sz w:val="24"/>
              </w:rPr>
              <w:t>(1)</w:t>
            </w:r>
            <w:r w:rsidR="00AD474A">
              <w:rPr>
                <w:rFonts w:hint="eastAsia"/>
                <w:sz w:val="24"/>
              </w:rPr>
              <w:t xml:space="preserve">　</w:t>
            </w:r>
            <w:r w:rsidR="00885C29" w:rsidRPr="00D1758C">
              <w:rPr>
                <w:rFonts w:hint="eastAsia"/>
                <w:sz w:val="24"/>
              </w:rPr>
              <w:t>異常の判断基準</w:t>
            </w:r>
          </w:p>
          <w:p w14:paraId="54227B78" w14:textId="77777777" w:rsidR="00885C29" w:rsidRPr="00D1758C" w:rsidRDefault="00F355A1" w:rsidP="00981AC1">
            <w:pPr>
              <w:ind w:firstLineChars="50" w:firstLine="120"/>
              <w:rPr>
                <w:rFonts w:hint="eastAsia"/>
                <w:sz w:val="24"/>
              </w:rPr>
            </w:pPr>
            <w:r w:rsidRPr="00981AC1">
              <w:rPr>
                <w:rFonts w:ascii="ＭＳ 明朝" w:hAnsi="ＭＳ 明朝" w:hint="eastAsia"/>
                <w:sz w:val="24"/>
              </w:rPr>
              <w:t>(2)</w:t>
            </w:r>
            <w:r w:rsidR="00AD474A">
              <w:rPr>
                <w:rFonts w:hint="eastAsia"/>
                <w:sz w:val="24"/>
              </w:rPr>
              <w:t xml:space="preserve">　</w:t>
            </w:r>
            <w:r w:rsidR="00885C29" w:rsidRPr="00D1758C">
              <w:rPr>
                <w:rFonts w:hint="eastAsia"/>
                <w:sz w:val="24"/>
              </w:rPr>
              <w:t>異常時の対応手順</w:t>
            </w:r>
          </w:p>
        </w:tc>
      </w:tr>
    </w:tbl>
    <w:p w14:paraId="54658A40" w14:textId="77777777" w:rsidR="00C423A8" w:rsidRPr="00FC0754" w:rsidRDefault="00C423A8" w:rsidP="00F13501">
      <w:pPr>
        <w:rPr>
          <w:rFonts w:hint="eastAsia"/>
          <w:sz w:val="24"/>
        </w:rPr>
      </w:pPr>
    </w:p>
    <w:p w14:paraId="56759DE1" w14:textId="77777777" w:rsidR="00885C29" w:rsidRDefault="00885C29" w:rsidP="00F13501">
      <w:pPr>
        <w:rPr>
          <w:rFonts w:hint="eastAsia"/>
          <w:sz w:val="24"/>
        </w:rPr>
      </w:pPr>
    </w:p>
    <w:p w14:paraId="79369867" w14:textId="77777777" w:rsidR="00C60033" w:rsidRDefault="00B9163D" w:rsidP="00C6003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３</w:t>
      </w:r>
      <w:r w:rsidR="00365E61">
        <w:rPr>
          <w:rFonts w:hint="eastAsia"/>
          <w:b/>
          <w:sz w:val="28"/>
          <w:szCs w:val="28"/>
        </w:rPr>
        <w:t xml:space="preserve">　</w:t>
      </w:r>
      <w:r w:rsidRPr="005169CB">
        <w:rPr>
          <w:rFonts w:hint="eastAsia"/>
          <w:b/>
          <w:sz w:val="28"/>
          <w:szCs w:val="28"/>
        </w:rPr>
        <w:t>在庫管理</w:t>
      </w:r>
      <w:r>
        <w:rPr>
          <w:rFonts w:hint="eastAsia"/>
          <w:b/>
          <w:sz w:val="28"/>
          <w:szCs w:val="28"/>
        </w:rPr>
        <w:t>の方法</w:t>
      </w:r>
      <w:r w:rsidRPr="005169CB">
        <w:rPr>
          <w:rFonts w:hint="eastAsia"/>
          <w:b/>
          <w:sz w:val="28"/>
          <w:szCs w:val="28"/>
        </w:rPr>
        <w:t xml:space="preserve">　　　　</w:t>
      </w:r>
    </w:p>
    <w:p w14:paraId="3E819530" w14:textId="77777777" w:rsidR="00981AC1" w:rsidRPr="00C60033" w:rsidRDefault="00F355A1" w:rsidP="00C60033">
      <w:pPr>
        <w:ind w:firstLineChars="50" w:firstLine="120"/>
        <w:rPr>
          <w:b/>
          <w:sz w:val="28"/>
          <w:szCs w:val="28"/>
        </w:rPr>
      </w:pPr>
      <w:r w:rsidRPr="00C60033">
        <w:rPr>
          <w:rFonts w:ascii="ＭＳ 明朝" w:hAnsi="ＭＳ 明朝" w:hint="eastAsia"/>
          <w:sz w:val="24"/>
        </w:rPr>
        <w:t>(1)</w:t>
      </w:r>
      <w:r w:rsidR="00C60033">
        <w:rPr>
          <w:rFonts w:hint="eastAsia"/>
          <w:sz w:val="24"/>
        </w:rPr>
        <w:t xml:space="preserve">　</w:t>
      </w:r>
      <w:r w:rsidR="00B9163D" w:rsidRPr="00FC0754">
        <w:rPr>
          <w:rFonts w:hint="eastAsia"/>
          <w:sz w:val="24"/>
        </w:rPr>
        <w:t>在庫管理の</w:t>
      </w:r>
      <w:r w:rsidR="00F51533">
        <w:rPr>
          <w:rFonts w:hint="eastAsia"/>
          <w:sz w:val="24"/>
        </w:rPr>
        <w:t>時期</w:t>
      </w:r>
    </w:p>
    <w:p w14:paraId="0C453053" w14:textId="77777777" w:rsidR="00B9163D" w:rsidRPr="00FC0754" w:rsidRDefault="004963B0" w:rsidP="00C434DB">
      <w:pPr>
        <w:ind w:leftChars="200" w:left="420"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毎週〇曜日に</w:t>
      </w:r>
      <w:r w:rsidR="00B9163D" w:rsidRPr="00FC0754">
        <w:rPr>
          <w:rFonts w:hint="eastAsia"/>
          <w:sz w:val="24"/>
        </w:rPr>
        <w:t>漏えい検査管を用いるとともに</w:t>
      </w:r>
      <w:r w:rsidR="00CE2776">
        <w:rPr>
          <w:rFonts w:hint="eastAsia"/>
          <w:sz w:val="24"/>
        </w:rPr>
        <w:t>、</w:t>
      </w:r>
      <w:r w:rsidR="00B9163D">
        <w:rPr>
          <w:rFonts w:hint="eastAsia"/>
          <w:sz w:val="24"/>
        </w:rPr>
        <w:t>危険物の</w:t>
      </w:r>
      <w:r w:rsidR="00B9163D" w:rsidRPr="00FC0754">
        <w:rPr>
          <w:rFonts w:hint="eastAsia"/>
          <w:sz w:val="24"/>
        </w:rPr>
        <w:t>貯蔵又は取扱</w:t>
      </w:r>
      <w:r w:rsidR="00C434DB">
        <w:rPr>
          <w:rFonts w:hint="eastAsia"/>
          <w:sz w:val="24"/>
        </w:rPr>
        <w:t xml:space="preserve">い　</w:t>
      </w:r>
      <w:r w:rsidR="00B9163D" w:rsidRPr="00FC0754">
        <w:rPr>
          <w:rFonts w:hint="eastAsia"/>
          <w:sz w:val="24"/>
        </w:rPr>
        <w:t>数量の百分の一以上の精度で在庫管理を行う</w:t>
      </w:r>
      <w:r>
        <w:rPr>
          <w:rFonts w:hint="eastAsia"/>
          <w:sz w:val="24"/>
        </w:rPr>
        <w:t>ものとする。</w:t>
      </w:r>
    </w:p>
    <w:p w14:paraId="555BAA7B" w14:textId="77777777" w:rsidR="00C60033" w:rsidRDefault="00C60033" w:rsidP="00C60033">
      <w:pPr>
        <w:rPr>
          <w:sz w:val="24"/>
        </w:rPr>
      </w:pPr>
    </w:p>
    <w:p w14:paraId="38A811B7" w14:textId="77777777" w:rsidR="00B9163D" w:rsidRPr="00FC0754" w:rsidRDefault="00F355A1" w:rsidP="00C60033">
      <w:pPr>
        <w:ind w:firstLineChars="50" w:firstLine="120"/>
        <w:rPr>
          <w:rFonts w:hint="eastAsia"/>
          <w:sz w:val="24"/>
        </w:rPr>
      </w:pPr>
      <w:r w:rsidRPr="00C60033">
        <w:rPr>
          <w:rFonts w:ascii="ＭＳ 明朝" w:hAnsi="ＭＳ 明朝" w:hint="eastAsia"/>
          <w:sz w:val="24"/>
        </w:rPr>
        <w:t>(2)</w:t>
      </w:r>
      <w:r w:rsidR="00365E61">
        <w:rPr>
          <w:rFonts w:hint="eastAsia"/>
          <w:sz w:val="24"/>
        </w:rPr>
        <w:t xml:space="preserve">　</w:t>
      </w:r>
      <w:r w:rsidR="00B9163D">
        <w:rPr>
          <w:rFonts w:hint="eastAsia"/>
          <w:sz w:val="24"/>
        </w:rPr>
        <w:t>在庫管理の対象</w:t>
      </w:r>
      <w:r w:rsidR="00264ED5">
        <w:rPr>
          <w:rFonts w:hint="eastAsia"/>
          <w:sz w:val="24"/>
        </w:rPr>
        <w:t>となる</w:t>
      </w:r>
      <w:r w:rsidR="00B9163D">
        <w:rPr>
          <w:rFonts w:hint="eastAsia"/>
          <w:sz w:val="24"/>
        </w:rPr>
        <w:t>設備</w:t>
      </w:r>
      <w:r w:rsidR="00B9163D" w:rsidRPr="00FC0754">
        <w:rPr>
          <w:rFonts w:hint="eastAsia"/>
          <w:sz w:val="24"/>
        </w:rPr>
        <w:t xml:space="preserve">　</w:t>
      </w:r>
    </w:p>
    <w:p w14:paraId="22BC7BF0" w14:textId="77777777" w:rsidR="00B9163D" w:rsidRPr="00B9163D" w:rsidRDefault="00B9163D" w:rsidP="00F13501">
      <w:pPr>
        <w:rPr>
          <w:rFonts w:hint="eastAsia"/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="00CE2776" w:rsidRPr="00CE2776">
        <w:rPr>
          <w:rFonts w:hint="eastAsia"/>
          <w:sz w:val="24"/>
        </w:rPr>
        <w:t>ア</w:t>
      </w:r>
      <w:r w:rsidR="00CE2776">
        <w:rPr>
          <w:rFonts w:hint="eastAsia"/>
          <w:sz w:val="22"/>
          <w:szCs w:val="22"/>
        </w:rPr>
        <w:t xml:space="preserve">　</w:t>
      </w:r>
      <w:r w:rsidRPr="00AB4561">
        <w:rPr>
          <w:rFonts w:hint="eastAsia"/>
          <w:sz w:val="24"/>
        </w:rPr>
        <w:t>地下タンク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3"/>
        <w:gridCol w:w="3118"/>
        <w:gridCol w:w="2268"/>
      </w:tblGrid>
      <w:tr w:rsidR="00483C6F" w:rsidRPr="00D1758C" w14:paraId="39D93D04" w14:textId="77777777" w:rsidTr="00F03258">
        <w:trPr>
          <w:trHeight w:val="362"/>
        </w:trPr>
        <w:tc>
          <w:tcPr>
            <w:tcW w:w="850" w:type="dxa"/>
            <w:shd w:val="clear" w:color="auto" w:fill="auto"/>
          </w:tcPr>
          <w:p w14:paraId="33EB7397" w14:textId="77777777" w:rsidR="00B9163D" w:rsidRPr="00D1758C" w:rsidRDefault="00483C6F" w:rsidP="00F03258">
            <w:pPr>
              <w:jc w:val="center"/>
              <w:rPr>
                <w:rFonts w:hint="eastAsia"/>
                <w:sz w:val="22"/>
                <w:szCs w:val="22"/>
              </w:rPr>
            </w:pPr>
            <w:r w:rsidRPr="00F03258">
              <w:rPr>
                <w:rFonts w:hint="eastAsia"/>
                <w:sz w:val="24"/>
              </w:rPr>
              <w:t>ﾀﾝｸ</w:t>
            </w:r>
            <w:r w:rsidR="00B9163D" w:rsidRPr="00F03258">
              <w:rPr>
                <w:rFonts w:hint="eastAsia"/>
                <w:sz w:val="24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14:paraId="6ABE33AE" w14:textId="77777777" w:rsidR="00B9163D" w:rsidRPr="00D1758C" w:rsidRDefault="00B9163D" w:rsidP="00F03258">
            <w:pPr>
              <w:jc w:val="center"/>
              <w:rPr>
                <w:rFonts w:hint="eastAsia"/>
                <w:sz w:val="20"/>
                <w:szCs w:val="20"/>
              </w:rPr>
            </w:pPr>
            <w:r w:rsidRPr="00F03258">
              <w:rPr>
                <w:rFonts w:hint="eastAsia"/>
                <w:sz w:val="24"/>
              </w:rPr>
              <w:t>油種名</w:t>
            </w:r>
          </w:p>
        </w:tc>
        <w:tc>
          <w:tcPr>
            <w:tcW w:w="993" w:type="dxa"/>
            <w:shd w:val="clear" w:color="auto" w:fill="auto"/>
          </w:tcPr>
          <w:p w14:paraId="1DD19386" w14:textId="77777777" w:rsidR="00B9163D" w:rsidRPr="00D1758C" w:rsidRDefault="00B9163D" w:rsidP="00F03258">
            <w:pPr>
              <w:jc w:val="center"/>
              <w:rPr>
                <w:rFonts w:hint="eastAsia"/>
                <w:sz w:val="20"/>
                <w:szCs w:val="20"/>
              </w:rPr>
            </w:pPr>
            <w:r w:rsidRPr="00F03258">
              <w:rPr>
                <w:rFonts w:hint="eastAsia"/>
                <w:sz w:val="24"/>
              </w:rPr>
              <w:t>容量</w:t>
            </w:r>
          </w:p>
        </w:tc>
        <w:tc>
          <w:tcPr>
            <w:tcW w:w="3118" w:type="dxa"/>
            <w:shd w:val="clear" w:color="auto" w:fill="auto"/>
          </w:tcPr>
          <w:p w14:paraId="0C153215" w14:textId="77777777" w:rsidR="00B9163D" w:rsidRPr="00D1758C" w:rsidRDefault="00B9163D" w:rsidP="00F03258">
            <w:pPr>
              <w:jc w:val="center"/>
              <w:rPr>
                <w:rFonts w:hint="eastAsia"/>
                <w:sz w:val="20"/>
                <w:szCs w:val="20"/>
              </w:rPr>
            </w:pPr>
            <w:r w:rsidRPr="00F03258">
              <w:rPr>
                <w:rFonts w:hint="eastAsia"/>
                <w:sz w:val="24"/>
              </w:rPr>
              <w:t>構</w:t>
            </w:r>
            <w:r w:rsidR="00483C6F" w:rsidRPr="00F03258">
              <w:rPr>
                <w:rFonts w:hint="eastAsia"/>
                <w:sz w:val="24"/>
              </w:rPr>
              <w:t xml:space="preserve">         </w:t>
            </w:r>
            <w:r w:rsidRPr="00F03258">
              <w:rPr>
                <w:rFonts w:hint="eastAsia"/>
                <w:sz w:val="24"/>
              </w:rPr>
              <w:t>造</w:t>
            </w:r>
          </w:p>
        </w:tc>
        <w:tc>
          <w:tcPr>
            <w:tcW w:w="2268" w:type="dxa"/>
            <w:shd w:val="clear" w:color="auto" w:fill="auto"/>
          </w:tcPr>
          <w:p w14:paraId="242EFE29" w14:textId="77777777" w:rsidR="00B9163D" w:rsidRPr="00F03258" w:rsidRDefault="00F03258" w:rsidP="00F03258">
            <w:pPr>
              <w:jc w:val="center"/>
              <w:rPr>
                <w:rFonts w:hint="eastAsia"/>
                <w:sz w:val="20"/>
                <w:szCs w:val="20"/>
              </w:rPr>
            </w:pPr>
            <w:r w:rsidRPr="00F03258">
              <w:rPr>
                <w:rFonts w:hint="eastAsia"/>
                <w:sz w:val="24"/>
              </w:rPr>
              <w:t>タンク</w:t>
            </w:r>
            <w:r w:rsidR="00483C6F" w:rsidRPr="00F03258">
              <w:rPr>
                <w:rFonts w:hint="eastAsia"/>
                <w:sz w:val="24"/>
              </w:rPr>
              <w:t>検査年月日</w:t>
            </w:r>
          </w:p>
        </w:tc>
      </w:tr>
      <w:tr w:rsidR="00483C6F" w:rsidRPr="00D1758C" w14:paraId="5A362EB2" w14:textId="77777777" w:rsidTr="00F03258">
        <w:trPr>
          <w:trHeight w:val="347"/>
        </w:trPr>
        <w:tc>
          <w:tcPr>
            <w:tcW w:w="850" w:type="dxa"/>
            <w:shd w:val="clear" w:color="auto" w:fill="auto"/>
          </w:tcPr>
          <w:p w14:paraId="5E069F4A" w14:textId="77777777" w:rsidR="00B9163D" w:rsidRPr="00075772" w:rsidRDefault="00075772" w:rsidP="00F13501">
            <w:pPr>
              <w:rPr>
                <w:rFonts w:hint="eastAsia"/>
                <w:color w:val="FF0000"/>
                <w:sz w:val="22"/>
                <w:szCs w:val="22"/>
              </w:rPr>
            </w:pPr>
            <w:r w:rsidRPr="00075772">
              <w:rPr>
                <w:rFonts w:hint="eastAsia"/>
                <w:color w:val="FF0000"/>
                <w:sz w:val="22"/>
                <w:szCs w:val="22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14:paraId="3F19B5BF" w14:textId="77777777" w:rsidR="00B9163D" w:rsidRPr="00F97BA8" w:rsidRDefault="00075772" w:rsidP="00F13501">
            <w:pPr>
              <w:rPr>
                <w:rFonts w:hint="eastAsia"/>
                <w:color w:val="FF0000"/>
                <w:sz w:val="22"/>
                <w:szCs w:val="22"/>
              </w:rPr>
            </w:pPr>
            <w:r w:rsidRPr="00F97BA8">
              <w:rPr>
                <w:rFonts w:hint="eastAsia"/>
                <w:color w:val="FF0000"/>
                <w:sz w:val="24"/>
              </w:rPr>
              <w:t>灯油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5E2E63" w14:textId="77777777" w:rsidR="00B9163D" w:rsidRPr="00D1758C" w:rsidRDefault="00DF1F9B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483C6F" w:rsidRPr="00D1758C">
              <w:rPr>
                <w:rFonts w:hint="eastAsia"/>
                <w:sz w:val="22"/>
                <w:szCs w:val="22"/>
              </w:rPr>
              <w:t>KL</w:t>
            </w:r>
          </w:p>
        </w:tc>
        <w:tc>
          <w:tcPr>
            <w:tcW w:w="3118" w:type="dxa"/>
            <w:shd w:val="clear" w:color="auto" w:fill="auto"/>
          </w:tcPr>
          <w:p w14:paraId="3026692D" w14:textId="026CA814" w:rsidR="00B9163D" w:rsidRPr="00D1758C" w:rsidRDefault="00697540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B90060B" wp14:editId="619A95AB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40005</wp:posOffset>
                      </wp:positionV>
                      <wp:extent cx="180975" cy="171450"/>
                      <wp:effectExtent l="8890" t="9525" r="10160" b="9525"/>
                      <wp:wrapNone/>
                      <wp:docPr id="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7E2E9" id="Oval 19" o:spid="_x0000_s1026" style="position:absolute;left:0;text-align:left;margin-left:20.2pt;margin-top:3.15pt;width:14.25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B9163D" w:rsidRPr="00D1758C">
              <w:rPr>
                <w:rFonts w:hint="eastAsia"/>
                <w:sz w:val="22"/>
                <w:szCs w:val="22"/>
              </w:rPr>
              <w:t>直・室・漏れ・</w:t>
            </w:r>
            <w:r w:rsidR="00B9163D" w:rsidRPr="00D1758C">
              <w:rPr>
                <w:rFonts w:hint="eastAsia"/>
                <w:sz w:val="22"/>
                <w:szCs w:val="22"/>
              </w:rPr>
              <w:t>SS</w:t>
            </w:r>
            <w:r w:rsidR="00B9163D" w:rsidRPr="00D1758C">
              <w:rPr>
                <w:rFonts w:hint="eastAsia"/>
                <w:sz w:val="22"/>
                <w:szCs w:val="22"/>
              </w:rPr>
              <w:t>・</w:t>
            </w:r>
            <w:r w:rsidR="00B9163D" w:rsidRPr="00D1758C">
              <w:rPr>
                <w:rFonts w:hint="eastAsia"/>
                <w:sz w:val="22"/>
                <w:szCs w:val="22"/>
              </w:rPr>
              <w:t>SF</w:t>
            </w:r>
            <w:r w:rsidR="00B9163D" w:rsidRPr="00D1758C">
              <w:rPr>
                <w:rFonts w:hint="eastAsia"/>
                <w:sz w:val="22"/>
                <w:szCs w:val="22"/>
              </w:rPr>
              <w:t>・</w:t>
            </w:r>
            <w:r w:rsidR="00B9163D" w:rsidRPr="00D1758C">
              <w:rPr>
                <w:rFonts w:hint="eastAsia"/>
                <w:sz w:val="22"/>
                <w:szCs w:val="22"/>
              </w:rPr>
              <w:t>FF</w:t>
            </w:r>
          </w:p>
        </w:tc>
        <w:tc>
          <w:tcPr>
            <w:tcW w:w="2268" w:type="dxa"/>
            <w:shd w:val="clear" w:color="auto" w:fill="auto"/>
          </w:tcPr>
          <w:p w14:paraId="4C9DBBB0" w14:textId="77777777" w:rsidR="00B9163D" w:rsidRPr="005826E8" w:rsidRDefault="005826E8" w:rsidP="00F13501">
            <w:pPr>
              <w:ind w:firstLineChars="100" w:firstLine="220"/>
              <w:rPr>
                <w:rFonts w:hint="eastAsia"/>
                <w:color w:val="FF0000"/>
                <w:sz w:val="22"/>
                <w:szCs w:val="22"/>
              </w:rPr>
            </w:pPr>
            <w:r w:rsidRPr="005826E8">
              <w:rPr>
                <w:rFonts w:hint="eastAsia"/>
                <w:color w:val="FF0000"/>
                <w:sz w:val="22"/>
                <w:szCs w:val="22"/>
              </w:rPr>
              <w:t>S</w:t>
            </w:r>
            <w:r w:rsidRPr="005826E8">
              <w:rPr>
                <w:rFonts w:hint="eastAsia"/>
                <w:color w:val="FF0000"/>
                <w:sz w:val="22"/>
                <w:szCs w:val="22"/>
              </w:rPr>
              <w:t>〇</w:t>
            </w:r>
            <w:r w:rsidR="00483C6F" w:rsidRPr="005826E8">
              <w:rPr>
                <w:rFonts w:hint="eastAsia"/>
                <w:color w:val="FF0000"/>
                <w:sz w:val="22"/>
                <w:szCs w:val="22"/>
              </w:rPr>
              <w:t>．</w:t>
            </w:r>
            <w:r w:rsidRPr="005826E8">
              <w:rPr>
                <w:rFonts w:hint="eastAsia"/>
                <w:color w:val="FF0000"/>
                <w:sz w:val="22"/>
                <w:szCs w:val="22"/>
              </w:rPr>
              <w:t>〇</w:t>
            </w:r>
            <w:r w:rsidR="00483C6F" w:rsidRPr="005826E8">
              <w:rPr>
                <w:rFonts w:hint="eastAsia"/>
                <w:color w:val="FF0000"/>
                <w:sz w:val="22"/>
                <w:szCs w:val="22"/>
              </w:rPr>
              <w:t>．</w:t>
            </w:r>
            <w:r w:rsidRPr="005826E8">
              <w:rPr>
                <w:rFonts w:hint="eastAsia"/>
                <w:color w:val="FF0000"/>
                <w:sz w:val="22"/>
                <w:szCs w:val="22"/>
              </w:rPr>
              <w:t>〇</w:t>
            </w:r>
          </w:p>
        </w:tc>
      </w:tr>
      <w:tr w:rsidR="00483C6F" w:rsidRPr="00D1758C" w14:paraId="294F69C6" w14:textId="77777777" w:rsidTr="00F03258">
        <w:trPr>
          <w:trHeight w:val="362"/>
        </w:trPr>
        <w:tc>
          <w:tcPr>
            <w:tcW w:w="850" w:type="dxa"/>
            <w:shd w:val="clear" w:color="auto" w:fill="auto"/>
          </w:tcPr>
          <w:p w14:paraId="6BAA41BF" w14:textId="77777777" w:rsidR="00483C6F" w:rsidRPr="00075772" w:rsidRDefault="00075772" w:rsidP="00F13501">
            <w:pPr>
              <w:rPr>
                <w:rFonts w:hint="eastAsia"/>
                <w:color w:val="FF0000"/>
                <w:sz w:val="24"/>
              </w:rPr>
            </w:pPr>
            <w:r w:rsidRPr="00075772">
              <w:rPr>
                <w:rFonts w:hint="eastAsia"/>
                <w:color w:val="FF0000"/>
                <w:sz w:val="24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14:paraId="7DA9297B" w14:textId="77777777" w:rsidR="00483C6F" w:rsidRPr="00F97BA8" w:rsidRDefault="00075772" w:rsidP="00F13501">
            <w:pPr>
              <w:rPr>
                <w:rFonts w:hint="eastAsia"/>
                <w:color w:val="FF0000"/>
                <w:sz w:val="24"/>
              </w:rPr>
            </w:pPr>
            <w:r w:rsidRPr="00F97BA8">
              <w:rPr>
                <w:rFonts w:hint="eastAsia"/>
                <w:color w:val="FF0000"/>
                <w:sz w:val="24"/>
              </w:rPr>
              <w:t>軽油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A93F81" w14:textId="77777777" w:rsidR="00483C6F" w:rsidRPr="00D1758C" w:rsidRDefault="00DF1F9B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483C6F" w:rsidRPr="00D1758C">
              <w:rPr>
                <w:rFonts w:hint="eastAsia"/>
                <w:sz w:val="22"/>
                <w:szCs w:val="22"/>
              </w:rPr>
              <w:t>KL</w:t>
            </w:r>
          </w:p>
        </w:tc>
        <w:tc>
          <w:tcPr>
            <w:tcW w:w="3118" w:type="dxa"/>
            <w:shd w:val="clear" w:color="auto" w:fill="auto"/>
          </w:tcPr>
          <w:p w14:paraId="40F62063" w14:textId="795C719E" w:rsidR="00483C6F" w:rsidRPr="00D1758C" w:rsidRDefault="00697540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F44BC98" wp14:editId="17CB9D40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8890" t="9525" r="10160" b="9525"/>
                      <wp:wrapNone/>
                      <wp:docPr id="8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F3056B" id="Oval 20" o:spid="_x0000_s1026" style="position:absolute;left:0;text-align:left;margin-left:19.45pt;margin-top:2.65pt;width:14.2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483C6F" w:rsidRPr="00D1758C">
              <w:rPr>
                <w:rFonts w:hint="eastAsia"/>
                <w:sz w:val="22"/>
                <w:szCs w:val="22"/>
              </w:rPr>
              <w:t>直・室・漏れ・</w:t>
            </w:r>
            <w:r w:rsidR="00483C6F" w:rsidRPr="00D1758C">
              <w:rPr>
                <w:rFonts w:hint="eastAsia"/>
                <w:sz w:val="22"/>
                <w:szCs w:val="22"/>
              </w:rPr>
              <w:t>SS</w:t>
            </w:r>
            <w:r w:rsidR="00483C6F" w:rsidRPr="00D1758C">
              <w:rPr>
                <w:rFonts w:hint="eastAsia"/>
                <w:sz w:val="22"/>
                <w:szCs w:val="22"/>
              </w:rPr>
              <w:t>・</w:t>
            </w:r>
            <w:r w:rsidR="00483C6F" w:rsidRPr="00D1758C">
              <w:rPr>
                <w:rFonts w:hint="eastAsia"/>
                <w:sz w:val="22"/>
                <w:szCs w:val="22"/>
              </w:rPr>
              <w:t>SF</w:t>
            </w:r>
            <w:r w:rsidR="00483C6F" w:rsidRPr="00D1758C">
              <w:rPr>
                <w:rFonts w:hint="eastAsia"/>
                <w:sz w:val="22"/>
                <w:szCs w:val="22"/>
              </w:rPr>
              <w:t>・</w:t>
            </w:r>
            <w:r w:rsidR="00483C6F" w:rsidRPr="00D1758C">
              <w:rPr>
                <w:rFonts w:hint="eastAsia"/>
                <w:sz w:val="22"/>
                <w:szCs w:val="22"/>
              </w:rPr>
              <w:t>FF</w:t>
            </w:r>
          </w:p>
        </w:tc>
        <w:tc>
          <w:tcPr>
            <w:tcW w:w="2268" w:type="dxa"/>
            <w:shd w:val="clear" w:color="auto" w:fill="auto"/>
          </w:tcPr>
          <w:p w14:paraId="3D455EB7" w14:textId="77777777" w:rsidR="00483C6F" w:rsidRPr="00D1758C" w:rsidRDefault="005826E8" w:rsidP="00F1350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826E8">
              <w:rPr>
                <w:rFonts w:hint="eastAsia"/>
                <w:color w:val="FF0000"/>
                <w:sz w:val="22"/>
                <w:szCs w:val="22"/>
              </w:rPr>
              <w:t>S</w:t>
            </w:r>
            <w:r w:rsidRPr="005826E8">
              <w:rPr>
                <w:rFonts w:hint="eastAsia"/>
                <w:color w:val="FF0000"/>
                <w:sz w:val="22"/>
                <w:szCs w:val="22"/>
              </w:rPr>
              <w:t>〇．〇．〇</w:t>
            </w:r>
          </w:p>
        </w:tc>
      </w:tr>
      <w:tr w:rsidR="00483C6F" w:rsidRPr="00D1758C" w14:paraId="026FB702" w14:textId="77777777" w:rsidTr="00F03258">
        <w:trPr>
          <w:trHeight w:val="362"/>
        </w:trPr>
        <w:tc>
          <w:tcPr>
            <w:tcW w:w="850" w:type="dxa"/>
            <w:shd w:val="clear" w:color="auto" w:fill="auto"/>
          </w:tcPr>
          <w:p w14:paraId="66999BDB" w14:textId="77777777" w:rsidR="00483C6F" w:rsidRPr="00075772" w:rsidRDefault="00075772" w:rsidP="00F13501">
            <w:pPr>
              <w:rPr>
                <w:rFonts w:hint="eastAsia"/>
                <w:color w:val="FF0000"/>
                <w:sz w:val="24"/>
              </w:rPr>
            </w:pPr>
            <w:r w:rsidRPr="00075772">
              <w:rPr>
                <w:rFonts w:hint="eastAsia"/>
                <w:color w:val="FF0000"/>
                <w:sz w:val="24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14:paraId="2DFD12FA" w14:textId="77777777" w:rsidR="00483C6F" w:rsidRPr="00F97BA8" w:rsidRDefault="00075772" w:rsidP="00F13501">
            <w:pPr>
              <w:rPr>
                <w:rFonts w:hint="eastAsia"/>
                <w:color w:val="FF0000"/>
                <w:sz w:val="24"/>
              </w:rPr>
            </w:pPr>
            <w:r w:rsidRPr="00F97BA8">
              <w:rPr>
                <w:rFonts w:hint="eastAsia"/>
                <w:color w:val="FF0000"/>
                <w:sz w:val="24"/>
              </w:rPr>
              <w:t>廃油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0CDC24E" w14:textId="77777777" w:rsidR="00483C6F" w:rsidRPr="00D1758C" w:rsidRDefault="00DF1F9B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483C6F" w:rsidRPr="00D1758C">
              <w:rPr>
                <w:rFonts w:hint="eastAsia"/>
                <w:sz w:val="22"/>
                <w:szCs w:val="22"/>
              </w:rPr>
              <w:t>KL</w:t>
            </w:r>
          </w:p>
        </w:tc>
        <w:tc>
          <w:tcPr>
            <w:tcW w:w="3118" w:type="dxa"/>
            <w:shd w:val="clear" w:color="auto" w:fill="auto"/>
          </w:tcPr>
          <w:p w14:paraId="50A42119" w14:textId="1A7C1D68" w:rsidR="00483C6F" w:rsidRPr="00D1758C" w:rsidRDefault="00697540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0402F0" wp14:editId="3714227E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26035</wp:posOffset>
                      </wp:positionV>
                      <wp:extent cx="180975" cy="171450"/>
                      <wp:effectExtent l="8890" t="9525" r="10160" b="9525"/>
                      <wp:wrapNone/>
                      <wp:docPr id="7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BC951" id="Oval 23" o:spid="_x0000_s1026" style="position:absolute;left:0;text-align:left;margin-left:126.7pt;margin-top:2.05pt;width:14.2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483C6F" w:rsidRPr="00D1758C">
              <w:rPr>
                <w:rFonts w:hint="eastAsia"/>
                <w:sz w:val="22"/>
                <w:szCs w:val="22"/>
              </w:rPr>
              <w:t>直・室・漏れ・</w:t>
            </w:r>
            <w:r w:rsidR="00483C6F" w:rsidRPr="00D1758C">
              <w:rPr>
                <w:rFonts w:hint="eastAsia"/>
                <w:sz w:val="22"/>
                <w:szCs w:val="22"/>
              </w:rPr>
              <w:t>SS</w:t>
            </w:r>
            <w:r w:rsidR="00483C6F" w:rsidRPr="00D1758C">
              <w:rPr>
                <w:rFonts w:hint="eastAsia"/>
                <w:sz w:val="22"/>
                <w:szCs w:val="22"/>
              </w:rPr>
              <w:t>・</w:t>
            </w:r>
            <w:r w:rsidR="00483C6F" w:rsidRPr="00D1758C">
              <w:rPr>
                <w:rFonts w:hint="eastAsia"/>
                <w:sz w:val="22"/>
                <w:szCs w:val="22"/>
              </w:rPr>
              <w:t>SF</w:t>
            </w:r>
            <w:r w:rsidR="00483C6F" w:rsidRPr="00D1758C">
              <w:rPr>
                <w:rFonts w:hint="eastAsia"/>
                <w:sz w:val="22"/>
                <w:szCs w:val="22"/>
              </w:rPr>
              <w:t>・</w:t>
            </w:r>
            <w:r w:rsidR="00483C6F" w:rsidRPr="00D1758C">
              <w:rPr>
                <w:rFonts w:hint="eastAsia"/>
                <w:sz w:val="22"/>
                <w:szCs w:val="22"/>
              </w:rPr>
              <w:t>FF</w:t>
            </w:r>
          </w:p>
        </w:tc>
        <w:tc>
          <w:tcPr>
            <w:tcW w:w="2268" w:type="dxa"/>
            <w:shd w:val="clear" w:color="auto" w:fill="auto"/>
          </w:tcPr>
          <w:p w14:paraId="4396921A" w14:textId="77777777" w:rsidR="00483C6F" w:rsidRPr="00D1758C" w:rsidRDefault="005826E8" w:rsidP="00F1350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826E8">
              <w:rPr>
                <w:rFonts w:hint="eastAsia"/>
                <w:color w:val="FF0000"/>
                <w:sz w:val="22"/>
                <w:szCs w:val="22"/>
              </w:rPr>
              <w:t>S</w:t>
            </w:r>
            <w:r w:rsidRPr="005826E8">
              <w:rPr>
                <w:rFonts w:hint="eastAsia"/>
                <w:color w:val="FF0000"/>
                <w:sz w:val="22"/>
                <w:szCs w:val="22"/>
              </w:rPr>
              <w:t>〇．〇．〇</w:t>
            </w:r>
          </w:p>
        </w:tc>
      </w:tr>
      <w:tr w:rsidR="00483C6F" w:rsidRPr="00D1758C" w14:paraId="1FF30903" w14:textId="77777777" w:rsidTr="00F03258">
        <w:trPr>
          <w:trHeight w:val="368"/>
        </w:trPr>
        <w:tc>
          <w:tcPr>
            <w:tcW w:w="850" w:type="dxa"/>
            <w:shd w:val="clear" w:color="auto" w:fill="auto"/>
          </w:tcPr>
          <w:p w14:paraId="12CC66C0" w14:textId="77777777" w:rsidR="00483C6F" w:rsidRPr="00075772" w:rsidRDefault="00075772" w:rsidP="00F13501">
            <w:pPr>
              <w:rPr>
                <w:rFonts w:hint="eastAsia"/>
                <w:color w:val="FF0000"/>
                <w:sz w:val="24"/>
              </w:rPr>
            </w:pPr>
            <w:r w:rsidRPr="00075772">
              <w:rPr>
                <w:rFonts w:hint="eastAsia"/>
                <w:color w:val="FF0000"/>
                <w:sz w:val="24"/>
              </w:rPr>
              <w:t>４</w:t>
            </w:r>
          </w:p>
        </w:tc>
        <w:tc>
          <w:tcPr>
            <w:tcW w:w="1418" w:type="dxa"/>
            <w:shd w:val="clear" w:color="auto" w:fill="auto"/>
          </w:tcPr>
          <w:p w14:paraId="468E8EDF" w14:textId="77777777" w:rsidR="00483C6F" w:rsidRPr="00F97BA8" w:rsidRDefault="00075772" w:rsidP="00F13501">
            <w:pPr>
              <w:rPr>
                <w:rFonts w:hint="eastAsia"/>
                <w:color w:val="FF0000"/>
                <w:sz w:val="24"/>
              </w:rPr>
            </w:pPr>
            <w:r w:rsidRPr="00F97BA8">
              <w:rPr>
                <w:rFonts w:hint="eastAsia"/>
                <w:color w:val="FF0000"/>
                <w:sz w:val="24"/>
              </w:rPr>
              <w:t>ガソリン</w:t>
            </w:r>
            <w:r w:rsidRPr="00F97BA8">
              <w:rPr>
                <w:rFonts w:hint="eastAsia"/>
                <w:color w:val="FF0000"/>
                <w:sz w:val="24"/>
              </w:rPr>
              <w:t>H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0BD78D" w14:textId="77777777" w:rsidR="00483C6F" w:rsidRPr="00D1758C" w:rsidRDefault="00DF1F9B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483C6F" w:rsidRPr="00D1758C">
              <w:rPr>
                <w:rFonts w:hint="eastAsia"/>
                <w:sz w:val="22"/>
                <w:szCs w:val="22"/>
              </w:rPr>
              <w:t>KL</w:t>
            </w:r>
          </w:p>
        </w:tc>
        <w:tc>
          <w:tcPr>
            <w:tcW w:w="3118" w:type="dxa"/>
            <w:shd w:val="clear" w:color="auto" w:fill="auto"/>
          </w:tcPr>
          <w:p w14:paraId="6F59348E" w14:textId="502E242F" w:rsidR="00483C6F" w:rsidRPr="00D1758C" w:rsidRDefault="00697540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F1846F" wp14:editId="727D68E6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8890" t="9525" r="10160" b="9525"/>
                      <wp:wrapNone/>
                      <wp:docPr id="6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BB5F12" id="Oval 22" o:spid="_x0000_s1026" style="position:absolute;left:0;text-align:left;margin-left:126.7pt;margin-top:2.2pt;width:14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="00483C6F" w:rsidRPr="00D1758C">
              <w:rPr>
                <w:rFonts w:hint="eastAsia"/>
                <w:sz w:val="22"/>
                <w:szCs w:val="22"/>
              </w:rPr>
              <w:t>直・室・漏れ・</w:t>
            </w:r>
            <w:r w:rsidR="00483C6F" w:rsidRPr="00D1758C">
              <w:rPr>
                <w:rFonts w:hint="eastAsia"/>
                <w:sz w:val="22"/>
                <w:szCs w:val="22"/>
              </w:rPr>
              <w:t>SS</w:t>
            </w:r>
            <w:r w:rsidR="00483C6F" w:rsidRPr="00D1758C">
              <w:rPr>
                <w:rFonts w:hint="eastAsia"/>
                <w:sz w:val="22"/>
                <w:szCs w:val="22"/>
              </w:rPr>
              <w:t>・</w:t>
            </w:r>
            <w:r w:rsidR="00483C6F" w:rsidRPr="00D1758C">
              <w:rPr>
                <w:rFonts w:hint="eastAsia"/>
                <w:sz w:val="22"/>
                <w:szCs w:val="22"/>
              </w:rPr>
              <w:t>SF</w:t>
            </w:r>
            <w:r w:rsidR="00483C6F" w:rsidRPr="00D1758C">
              <w:rPr>
                <w:rFonts w:hint="eastAsia"/>
                <w:sz w:val="22"/>
                <w:szCs w:val="22"/>
              </w:rPr>
              <w:t>・</w:t>
            </w:r>
            <w:r w:rsidR="00483C6F" w:rsidRPr="00D1758C">
              <w:rPr>
                <w:rFonts w:hint="eastAsia"/>
                <w:sz w:val="22"/>
                <w:szCs w:val="22"/>
              </w:rPr>
              <w:t>FF</w:t>
            </w:r>
          </w:p>
        </w:tc>
        <w:tc>
          <w:tcPr>
            <w:tcW w:w="2268" w:type="dxa"/>
            <w:shd w:val="clear" w:color="auto" w:fill="auto"/>
          </w:tcPr>
          <w:p w14:paraId="4C4220D9" w14:textId="77777777" w:rsidR="00483C6F" w:rsidRPr="00D1758C" w:rsidRDefault="005826E8" w:rsidP="00F1350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H</w:t>
            </w:r>
            <w:r w:rsidRPr="005826E8">
              <w:rPr>
                <w:rFonts w:hint="eastAsia"/>
                <w:color w:val="FF0000"/>
                <w:sz w:val="22"/>
                <w:szCs w:val="22"/>
              </w:rPr>
              <w:t>〇．〇．〇</w:t>
            </w:r>
          </w:p>
        </w:tc>
      </w:tr>
      <w:tr w:rsidR="00483C6F" w:rsidRPr="00D1758C" w14:paraId="72053C5B" w14:textId="77777777" w:rsidTr="00F03258">
        <w:trPr>
          <w:trHeight w:val="275"/>
        </w:trPr>
        <w:tc>
          <w:tcPr>
            <w:tcW w:w="850" w:type="dxa"/>
            <w:shd w:val="clear" w:color="auto" w:fill="auto"/>
          </w:tcPr>
          <w:p w14:paraId="49AD8C4F" w14:textId="77777777" w:rsidR="00483C6F" w:rsidRPr="00075772" w:rsidRDefault="00075772" w:rsidP="00F13501">
            <w:pPr>
              <w:rPr>
                <w:rFonts w:hint="eastAsia"/>
                <w:color w:val="FF0000"/>
                <w:sz w:val="24"/>
              </w:rPr>
            </w:pPr>
            <w:r w:rsidRPr="00075772">
              <w:rPr>
                <w:rFonts w:hint="eastAsia"/>
                <w:color w:val="FF0000"/>
                <w:sz w:val="24"/>
              </w:rPr>
              <w:t>５</w:t>
            </w:r>
          </w:p>
        </w:tc>
        <w:tc>
          <w:tcPr>
            <w:tcW w:w="1418" w:type="dxa"/>
            <w:shd w:val="clear" w:color="auto" w:fill="auto"/>
          </w:tcPr>
          <w:p w14:paraId="21EC92D6" w14:textId="77777777" w:rsidR="00483C6F" w:rsidRPr="00F97BA8" w:rsidRDefault="00075772" w:rsidP="00F13501">
            <w:pPr>
              <w:rPr>
                <w:rFonts w:hint="eastAsia"/>
                <w:color w:val="FF0000"/>
                <w:sz w:val="24"/>
              </w:rPr>
            </w:pPr>
            <w:r w:rsidRPr="00F97BA8">
              <w:rPr>
                <w:rFonts w:hint="eastAsia"/>
                <w:color w:val="FF0000"/>
                <w:sz w:val="24"/>
              </w:rPr>
              <w:t>ガソリン</w:t>
            </w:r>
            <w:r w:rsidRPr="00F97BA8">
              <w:rPr>
                <w:rFonts w:hint="eastAsia"/>
                <w:color w:val="FF0000"/>
                <w:sz w:val="24"/>
              </w:rPr>
              <w:t>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C9D0F2" w14:textId="77777777" w:rsidR="00483C6F" w:rsidRPr="00D1758C" w:rsidRDefault="00DF1F9B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483C6F" w:rsidRPr="00D1758C">
              <w:rPr>
                <w:rFonts w:hint="eastAsia"/>
                <w:sz w:val="22"/>
                <w:szCs w:val="22"/>
              </w:rPr>
              <w:t>KL</w:t>
            </w:r>
          </w:p>
        </w:tc>
        <w:tc>
          <w:tcPr>
            <w:tcW w:w="3118" w:type="dxa"/>
            <w:shd w:val="clear" w:color="auto" w:fill="auto"/>
          </w:tcPr>
          <w:p w14:paraId="5861860A" w14:textId="7E9A5CBA" w:rsidR="00483C6F" w:rsidRPr="00D1758C" w:rsidRDefault="00697540" w:rsidP="00F135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726899" wp14:editId="6E0CDD80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26035</wp:posOffset>
                      </wp:positionV>
                      <wp:extent cx="180975" cy="171450"/>
                      <wp:effectExtent l="8890" t="9525" r="10160" b="9525"/>
                      <wp:wrapNone/>
                      <wp:docPr id="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981BC" id="Oval 21" o:spid="_x0000_s1026" style="position:absolute;left:0;text-align:left;margin-left:125.95pt;margin-top:2.05pt;width:14.25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="00483C6F" w:rsidRPr="00D1758C">
              <w:rPr>
                <w:rFonts w:hint="eastAsia"/>
                <w:sz w:val="22"/>
                <w:szCs w:val="22"/>
              </w:rPr>
              <w:t>直・室・漏れ・</w:t>
            </w:r>
            <w:r w:rsidR="00483C6F" w:rsidRPr="00D1758C">
              <w:rPr>
                <w:rFonts w:hint="eastAsia"/>
                <w:sz w:val="22"/>
                <w:szCs w:val="22"/>
              </w:rPr>
              <w:t>SS</w:t>
            </w:r>
            <w:r w:rsidR="00483C6F" w:rsidRPr="00D1758C">
              <w:rPr>
                <w:rFonts w:hint="eastAsia"/>
                <w:sz w:val="22"/>
                <w:szCs w:val="22"/>
              </w:rPr>
              <w:t>・</w:t>
            </w:r>
            <w:r w:rsidR="00483C6F" w:rsidRPr="00D1758C">
              <w:rPr>
                <w:rFonts w:hint="eastAsia"/>
                <w:sz w:val="22"/>
                <w:szCs w:val="22"/>
              </w:rPr>
              <w:t>SF</w:t>
            </w:r>
            <w:r w:rsidR="00483C6F" w:rsidRPr="00D1758C">
              <w:rPr>
                <w:rFonts w:hint="eastAsia"/>
                <w:sz w:val="22"/>
                <w:szCs w:val="22"/>
              </w:rPr>
              <w:t>・</w:t>
            </w:r>
            <w:r w:rsidR="00483C6F" w:rsidRPr="00D1758C">
              <w:rPr>
                <w:rFonts w:hint="eastAsia"/>
                <w:sz w:val="22"/>
                <w:szCs w:val="22"/>
              </w:rPr>
              <w:t>FF</w:t>
            </w:r>
          </w:p>
        </w:tc>
        <w:tc>
          <w:tcPr>
            <w:tcW w:w="2268" w:type="dxa"/>
            <w:shd w:val="clear" w:color="auto" w:fill="auto"/>
          </w:tcPr>
          <w:p w14:paraId="30601B54" w14:textId="77777777" w:rsidR="00483C6F" w:rsidRPr="00D1758C" w:rsidRDefault="005826E8" w:rsidP="00F13501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H</w:t>
            </w:r>
            <w:r w:rsidRPr="005826E8">
              <w:rPr>
                <w:rFonts w:hint="eastAsia"/>
                <w:color w:val="FF0000"/>
                <w:sz w:val="22"/>
                <w:szCs w:val="22"/>
              </w:rPr>
              <w:t>〇．〇．〇</w:t>
            </w:r>
          </w:p>
        </w:tc>
      </w:tr>
      <w:tr w:rsidR="00483C6F" w:rsidRPr="00D1758C" w14:paraId="521AD0B1" w14:textId="77777777" w:rsidTr="00F03258">
        <w:trPr>
          <w:trHeight w:val="347"/>
        </w:trPr>
        <w:tc>
          <w:tcPr>
            <w:tcW w:w="850" w:type="dxa"/>
            <w:shd w:val="clear" w:color="auto" w:fill="auto"/>
          </w:tcPr>
          <w:p w14:paraId="4DE95CE7" w14:textId="77777777" w:rsidR="00483C6F" w:rsidRPr="00D1758C" w:rsidRDefault="00483C6F" w:rsidP="00F13501"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C9DEEDA" w14:textId="77777777" w:rsidR="00483C6F" w:rsidRPr="00D1758C" w:rsidRDefault="00483C6F" w:rsidP="00F13501"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1E0C803" w14:textId="77777777" w:rsidR="00483C6F" w:rsidRPr="00D1758C" w:rsidRDefault="00483C6F" w:rsidP="00F03258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D1758C">
              <w:rPr>
                <w:rFonts w:hint="eastAsia"/>
                <w:sz w:val="22"/>
                <w:szCs w:val="22"/>
              </w:rPr>
              <w:t>KL</w:t>
            </w:r>
          </w:p>
        </w:tc>
        <w:tc>
          <w:tcPr>
            <w:tcW w:w="3118" w:type="dxa"/>
            <w:shd w:val="clear" w:color="auto" w:fill="auto"/>
          </w:tcPr>
          <w:p w14:paraId="4765D203" w14:textId="77777777" w:rsidR="00483C6F" w:rsidRPr="00D1758C" w:rsidRDefault="00483C6F" w:rsidP="00F13501">
            <w:pPr>
              <w:rPr>
                <w:rFonts w:hint="eastAsia"/>
                <w:sz w:val="22"/>
                <w:szCs w:val="22"/>
              </w:rPr>
            </w:pPr>
            <w:r w:rsidRPr="00D1758C">
              <w:rPr>
                <w:rFonts w:hint="eastAsia"/>
                <w:sz w:val="22"/>
                <w:szCs w:val="22"/>
              </w:rPr>
              <w:t>直・室・漏れ・</w:t>
            </w:r>
            <w:r w:rsidRPr="00D1758C">
              <w:rPr>
                <w:rFonts w:hint="eastAsia"/>
                <w:sz w:val="22"/>
                <w:szCs w:val="22"/>
              </w:rPr>
              <w:t>SS</w:t>
            </w:r>
            <w:r w:rsidRPr="00D1758C">
              <w:rPr>
                <w:rFonts w:hint="eastAsia"/>
                <w:sz w:val="22"/>
                <w:szCs w:val="22"/>
              </w:rPr>
              <w:t>・</w:t>
            </w:r>
            <w:r w:rsidRPr="00D1758C">
              <w:rPr>
                <w:rFonts w:hint="eastAsia"/>
                <w:sz w:val="22"/>
                <w:szCs w:val="22"/>
              </w:rPr>
              <w:t>SF</w:t>
            </w:r>
            <w:r w:rsidRPr="00D1758C">
              <w:rPr>
                <w:rFonts w:hint="eastAsia"/>
                <w:sz w:val="22"/>
                <w:szCs w:val="22"/>
              </w:rPr>
              <w:t>・</w:t>
            </w:r>
            <w:r w:rsidRPr="00D1758C">
              <w:rPr>
                <w:rFonts w:hint="eastAsia"/>
                <w:sz w:val="22"/>
                <w:szCs w:val="22"/>
              </w:rPr>
              <w:t>FF</w:t>
            </w:r>
          </w:p>
        </w:tc>
        <w:tc>
          <w:tcPr>
            <w:tcW w:w="2268" w:type="dxa"/>
            <w:shd w:val="clear" w:color="auto" w:fill="auto"/>
          </w:tcPr>
          <w:p w14:paraId="28369C67" w14:textId="77777777" w:rsidR="00483C6F" w:rsidRPr="00D1758C" w:rsidRDefault="00483C6F" w:rsidP="00F03258">
            <w:pPr>
              <w:ind w:firstLineChars="300" w:firstLine="660"/>
              <w:rPr>
                <w:rFonts w:hint="eastAsia"/>
                <w:sz w:val="22"/>
                <w:szCs w:val="22"/>
              </w:rPr>
            </w:pPr>
            <w:r w:rsidRPr="00D1758C">
              <w:rPr>
                <w:rFonts w:hint="eastAsia"/>
                <w:sz w:val="22"/>
                <w:szCs w:val="22"/>
              </w:rPr>
              <w:t>．　．</w:t>
            </w:r>
          </w:p>
        </w:tc>
      </w:tr>
    </w:tbl>
    <w:p w14:paraId="69C4F5C2" w14:textId="77777777" w:rsidR="00B9163D" w:rsidRPr="00FC0754" w:rsidRDefault="00B9163D" w:rsidP="00F13501">
      <w:pPr>
        <w:rPr>
          <w:rFonts w:hint="eastAsia"/>
          <w:sz w:val="24"/>
        </w:rPr>
      </w:pPr>
    </w:p>
    <w:p w14:paraId="4414FD0D" w14:textId="77777777" w:rsidR="00FB4566" w:rsidRDefault="00CE2776" w:rsidP="00F13501">
      <w:pPr>
        <w:ind w:firstLineChars="200" w:firstLine="480"/>
        <w:rPr>
          <w:sz w:val="24"/>
        </w:rPr>
      </w:pPr>
      <w:r w:rsidRPr="00CE2776">
        <w:rPr>
          <w:rFonts w:hint="eastAsia"/>
          <w:sz w:val="24"/>
        </w:rPr>
        <w:t>イ</w:t>
      </w:r>
      <w:r>
        <w:rPr>
          <w:rFonts w:hint="eastAsia"/>
          <w:sz w:val="24"/>
        </w:rPr>
        <w:t xml:space="preserve">　地下埋設配管</w:t>
      </w:r>
    </w:p>
    <w:p w14:paraId="743CB2F0" w14:textId="77777777" w:rsidR="00F03258" w:rsidRDefault="00F03258" w:rsidP="00F13501">
      <w:pPr>
        <w:ind w:firstLineChars="200" w:firstLine="480"/>
        <w:rPr>
          <w:rFonts w:hint="eastAsia"/>
          <w:sz w:val="24"/>
        </w:rPr>
      </w:pPr>
    </w:p>
    <w:p w14:paraId="57A98B82" w14:textId="77777777" w:rsidR="00C60033" w:rsidRDefault="00DF1F9B" w:rsidP="00C60033">
      <w:pPr>
        <w:ind w:firstLineChars="50" w:firstLine="120"/>
        <w:rPr>
          <w:sz w:val="24"/>
        </w:rPr>
      </w:pPr>
      <w:r w:rsidRPr="00C60033">
        <w:rPr>
          <w:rFonts w:ascii="ＭＳ 明朝" w:hAnsi="ＭＳ 明朝" w:hint="eastAsia"/>
          <w:sz w:val="24"/>
        </w:rPr>
        <w:t>(3)</w:t>
      </w:r>
      <w:r w:rsidR="00F51533">
        <w:rPr>
          <w:rFonts w:hint="eastAsia"/>
          <w:sz w:val="24"/>
        </w:rPr>
        <w:t xml:space="preserve">　</w:t>
      </w:r>
      <w:r w:rsidR="0036147C">
        <w:rPr>
          <w:rFonts w:hint="eastAsia"/>
          <w:sz w:val="24"/>
        </w:rPr>
        <w:t>在庫管理の方法</w:t>
      </w:r>
    </w:p>
    <w:p w14:paraId="1E59F0D7" w14:textId="77777777" w:rsidR="00344399" w:rsidRDefault="0036147C" w:rsidP="00344399">
      <w:pPr>
        <w:ind w:firstLineChars="300" w:firstLine="720"/>
        <w:rPr>
          <w:sz w:val="24"/>
        </w:rPr>
      </w:pPr>
      <w:r>
        <w:rPr>
          <w:rFonts w:hint="eastAsia"/>
          <w:sz w:val="24"/>
        </w:rPr>
        <w:t>漏えい検査管及び入出在庫チェックを実施する。（別紙チェック表によ</w:t>
      </w:r>
    </w:p>
    <w:p w14:paraId="7B79302F" w14:textId="77777777" w:rsidR="0036147C" w:rsidRPr="00C60033" w:rsidRDefault="0036147C" w:rsidP="00344399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る）</w:t>
      </w:r>
    </w:p>
    <w:p w14:paraId="733A713C" w14:textId="77777777" w:rsidR="00AB4561" w:rsidRDefault="00AB4561" w:rsidP="00F13501">
      <w:pPr>
        <w:rPr>
          <w:rFonts w:hint="eastAsia"/>
        </w:rPr>
      </w:pPr>
    </w:p>
    <w:p w14:paraId="2416F5DF" w14:textId="77777777" w:rsidR="00B9163D" w:rsidRDefault="00483C6F" w:rsidP="00F13501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４</w:t>
      </w:r>
      <w:r w:rsidR="00B9163D">
        <w:rPr>
          <w:rFonts w:hint="eastAsia"/>
          <w:b/>
          <w:sz w:val="28"/>
          <w:szCs w:val="28"/>
        </w:rPr>
        <w:t xml:space="preserve">　</w:t>
      </w:r>
      <w:r w:rsidR="00B9163D" w:rsidRPr="005169CB">
        <w:rPr>
          <w:rFonts w:hint="eastAsia"/>
          <w:b/>
          <w:sz w:val="28"/>
          <w:szCs w:val="28"/>
        </w:rPr>
        <w:t>危険物</w:t>
      </w:r>
      <w:r>
        <w:rPr>
          <w:rFonts w:hint="eastAsia"/>
          <w:b/>
          <w:sz w:val="28"/>
          <w:szCs w:val="28"/>
        </w:rPr>
        <w:t>の漏れが確認された場合に取るべき措置</w:t>
      </w:r>
      <w:r w:rsidR="00B9163D" w:rsidRPr="005169CB">
        <w:rPr>
          <w:rFonts w:hint="eastAsia"/>
          <w:b/>
          <w:sz w:val="28"/>
          <w:szCs w:val="28"/>
        </w:rPr>
        <w:t xml:space="preserve">　　　　</w:t>
      </w:r>
    </w:p>
    <w:p w14:paraId="1FE33538" w14:textId="77777777" w:rsidR="00B11D99" w:rsidRDefault="00DF1F9B" w:rsidP="00B11D99">
      <w:pPr>
        <w:spacing w:line="60" w:lineRule="auto"/>
        <w:ind w:firstLineChars="50" w:firstLine="120"/>
        <w:rPr>
          <w:sz w:val="24"/>
        </w:rPr>
      </w:pPr>
      <w:r w:rsidRPr="00C60033">
        <w:rPr>
          <w:rFonts w:ascii="ＭＳ 明朝" w:hAnsi="ＭＳ 明朝" w:hint="eastAsia"/>
          <w:sz w:val="24"/>
        </w:rPr>
        <w:t>(1)</w:t>
      </w:r>
      <w:r w:rsidR="00C60033">
        <w:rPr>
          <w:rFonts w:hint="eastAsia"/>
          <w:sz w:val="24"/>
        </w:rPr>
        <w:t xml:space="preserve">　</w:t>
      </w:r>
      <w:r w:rsidR="00AB4561" w:rsidRPr="00FC0754">
        <w:rPr>
          <w:rFonts w:hint="eastAsia"/>
          <w:sz w:val="24"/>
        </w:rPr>
        <w:t>危険物在庫管理従事者</w:t>
      </w:r>
      <w:r w:rsidR="00AB4561">
        <w:rPr>
          <w:rFonts w:hint="eastAsia"/>
          <w:sz w:val="24"/>
        </w:rPr>
        <w:t>は</w:t>
      </w:r>
      <w:r w:rsidR="00283A4C">
        <w:rPr>
          <w:rFonts w:hint="eastAsia"/>
          <w:sz w:val="24"/>
        </w:rPr>
        <w:t>、</w:t>
      </w:r>
      <w:r w:rsidR="00AB4561" w:rsidRPr="00FC0754">
        <w:rPr>
          <w:rFonts w:hint="eastAsia"/>
          <w:sz w:val="24"/>
        </w:rPr>
        <w:t>在庫管理の方法</w:t>
      </w:r>
      <w:r w:rsidR="00AB4561">
        <w:rPr>
          <w:rFonts w:hint="eastAsia"/>
          <w:sz w:val="24"/>
        </w:rPr>
        <w:t>により</w:t>
      </w:r>
      <w:r w:rsidR="00AB4561" w:rsidRPr="00FC0754">
        <w:rPr>
          <w:rFonts w:hint="eastAsia"/>
          <w:sz w:val="24"/>
        </w:rPr>
        <w:t>危険物の漏れ</w:t>
      </w:r>
      <w:r w:rsidR="00AB4561">
        <w:rPr>
          <w:rFonts w:hint="eastAsia"/>
          <w:sz w:val="24"/>
        </w:rPr>
        <w:t>が疑わ</w:t>
      </w:r>
      <w:r w:rsidR="003D28E8">
        <w:rPr>
          <w:rFonts w:hint="eastAsia"/>
          <w:sz w:val="24"/>
        </w:rPr>
        <w:t>れ</w:t>
      </w:r>
    </w:p>
    <w:p w14:paraId="6A7D6A93" w14:textId="1413E12E" w:rsidR="00AB4561" w:rsidRDefault="00697540" w:rsidP="00B11D99">
      <w:pPr>
        <w:spacing w:line="60" w:lineRule="auto"/>
        <w:ind w:leftChars="20" w:left="42" w:firstLineChars="200" w:firstLine="482"/>
        <w:rPr>
          <w:rFonts w:hint="eastAsia"/>
          <w:sz w:val="24"/>
        </w:rPr>
      </w:pPr>
      <w:r w:rsidRPr="009B0878"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2379FE" wp14:editId="1BB89AB5">
                <wp:simplePos x="0" y="0"/>
                <wp:positionH relativeFrom="column">
                  <wp:posOffset>2882265</wp:posOffset>
                </wp:positionH>
                <wp:positionV relativeFrom="paragraph">
                  <wp:posOffset>137160</wp:posOffset>
                </wp:positionV>
                <wp:extent cx="1247775" cy="0"/>
                <wp:effectExtent l="9525" t="9525" r="9525" b="952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DA7D" id="AutoShape 28" o:spid="_x0000_s1026" type="#_x0000_t32" style="position:absolute;left:0;text-align:left;margin-left:226.95pt;margin-top:10.8pt;width:98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" strokecolor="red"/>
            </w:pict>
          </mc:Fallback>
        </mc:AlternateContent>
      </w:r>
      <w:r w:rsidRPr="009B0878">
        <w:rPr>
          <w:rFonts w:ascii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70BD8E6" wp14:editId="4C807158">
                <wp:simplePos x="0" y="0"/>
                <wp:positionH relativeFrom="column">
                  <wp:posOffset>2891790</wp:posOffset>
                </wp:positionH>
                <wp:positionV relativeFrom="paragraph">
                  <wp:posOffset>80010</wp:posOffset>
                </wp:positionV>
                <wp:extent cx="1238250" cy="0"/>
                <wp:effectExtent l="9525" t="9525" r="9525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67DC" id="AutoShape 27" o:spid="_x0000_s1026" type="#_x0000_t32" style="position:absolute;left:0;text-align:left;margin-left:227.7pt;margin-top:6.3pt;width:97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" strokecolor="red"/>
            </w:pict>
          </mc:Fallback>
        </mc:AlternateContent>
      </w:r>
      <w:r w:rsidR="00AB4561">
        <w:rPr>
          <w:rFonts w:hint="eastAsia"/>
          <w:sz w:val="24"/>
        </w:rPr>
        <w:t>た場合は</w:t>
      </w:r>
      <w:r w:rsidR="00283A4C">
        <w:rPr>
          <w:rFonts w:hint="eastAsia"/>
          <w:sz w:val="24"/>
        </w:rPr>
        <w:t>、</w:t>
      </w:r>
      <w:r w:rsidR="00AB4561">
        <w:rPr>
          <w:rFonts w:hint="eastAsia"/>
          <w:sz w:val="24"/>
        </w:rPr>
        <w:t>速やかに</w:t>
      </w:r>
      <w:r w:rsidR="00AB4561" w:rsidRPr="00FC0754">
        <w:rPr>
          <w:rFonts w:hint="eastAsia"/>
          <w:sz w:val="24"/>
        </w:rPr>
        <w:t>危険物保安監督者又は危険物取扱者</w:t>
      </w:r>
      <w:r w:rsidR="00AB4561">
        <w:rPr>
          <w:rFonts w:hint="eastAsia"/>
          <w:sz w:val="24"/>
        </w:rPr>
        <w:t>へ報告する。</w:t>
      </w:r>
    </w:p>
    <w:p w14:paraId="686E834F" w14:textId="77777777" w:rsidR="00AB4561" w:rsidRPr="003D28E8" w:rsidRDefault="00AB4561" w:rsidP="00F13501">
      <w:pPr>
        <w:ind w:left="240" w:rightChars="100" w:right="210"/>
        <w:rPr>
          <w:rFonts w:hint="eastAsia"/>
          <w:sz w:val="24"/>
        </w:rPr>
      </w:pPr>
    </w:p>
    <w:p w14:paraId="72B05BD7" w14:textId="27D347A8" w:rsidR="0036147C" w:rsidRPr="0036147C" w:rsidRDefault="00697540" w:rsidP="00B11D99">
      <w:pPr>
        <w:ind w:leftChars="50" w:left="465" w:rightChars="100" w:right="210" w:hangingChars="150" w:hanging="360"/>
        <w:rPr>
          <w:rFonts w:hint="eastAsia"/>
          <w:sz w:val="24"/>
        </w:rPr>
      </w:pPr>
      <w:r w:rsidRPr="009B087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8C97F0" wp14:editId="65166951">
                <wp:simplePos x="0" y="0"/>
                <wp:positionH relativeFrom="column">
                  <wp:posOffset>1682115</wp:posOffset>
                </wp:positionH>
                <wp:positionV relativeFrom="paragraph">
                  <wp:posOffset>146685</wp:posOffset>
                </wp:positionV>
                <wp:extent cx="1238250" cy="0"/>
                <wp:effectExtent l="9525" t="9525" r="9525" b="952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6602E" id="AutoShape 30" o:spid="_x0000_s1026" type="#_x0000_t32" style="position:absolute;left:0;text-align:left;margin-left:132.45pt;margin-top:11.55pt;width:97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" strokecolor="red"/>
            </w:pict>
          </mc:Fallback>
        </mc:AlternateContent>
      </w:r>
      <w:r w:rsidRPr="009B087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ADCEB7" wp14:editId="1AEF48C6">
                <wp:simplePos x="0" y="0"/>
                <wp:positionH relativeFrom="column">
                  <wp:posOffset>1682115</wp:posOffset>
                </wp:positionH>
                <wp:positionV relativeFrom="paragraph">
                  <wp:posOffset>89535</wp:posOffset>
                </wp:positionV>
                <wp:extent cx="1238250" cy="0"/>
                <wp:effectExtent l="9525" t="9525" r="9525" b="952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703F5" id="AutoShape 29" o:spid="_x0000_s1026" type="#_x0000_t32" style="position:absolute;left:0;text-align:left;margin-left:132.45pt;margin-top:7.05pt;width:97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" strokecolor="red"/>
            </w:pict>
          </mc:Fallback>
        </mc:AlternateContent>
      </w:r>
      <w:r w:rsidR="00DF1F9B" w:rsidRPr="00C60033">
        <w:rPr>
          <w:rFonts w:ascii="ＭＳ 明朝" w:hAnsi="ＭＳ 明朝" w:hint="eastAsia"/>
          <w:sz w:val="24"/>
        </w:rPr>
        <w:t>(2)</w:t>
      </w:r>
      <w:r w:rsidR="00DF1F9B">
        <w:rPr>
          <w:rFonts w:hint="eastAsia"/>
          <w:sz w:val="24"/>
        </w:rPr>
        <w:t xml:space="preserve">　</w:t>
      </w:r>
      <w:r w:rsidR="00FB4566" w:rsidRPr="00FC0754">
        <w:rPr>
          <w:rFonts w:hint="eastAsia"/>
          <w:sz w:val="24"/>
        </w:rPr>
        <w:t>危険物保安監督者又は危険物取扱者</w:t>
      </w:r>
      <w:r w:rsidR="00FB4566">
        <w:rPr>
          <w:rFonts w:hint="eastAsia"/>
          <w:sz w:val="24"/>
        </w:rPr>
        <w:t>は</w:t>
      </w:r>
      <w:r w:rsidR="00283A4C">
        <w:rPr>
          <w:rFonts w:hint="eastAsia"/>
          <w:sz w:val="24"/>
        </w:rPr>
        <w:t>、</w:t>
      </w:r>
      <w:r w:rsidR="00FB4566" w:rsidRPr="00FC0754">
        <w:rPr>
          <w:rFonts w:hint="eastAsia"/>
          <w:sz w:val="24"/>
        </w:rPr>
        <w:t>危険物在庫管理従事者</w:t>
      </w:r>
      <w:r w:rsidR="00FB4566">
        <w:rPr>
          <w:rFonts w:hint="eastAsia"/>
          <w:sz w:val="24"/>
        </w:rPr>
        <w:t>から</w:t>
      </w:r>
      <w:r w:rsidR="003D28E8">
        <w:rPr>
          <w:rFonts w:hint="eastAsia"/>
          <w:sz w:val="24"/>
        </w:rPr>
        <w:t>報</w:t>
      </w:r>
      <w:r w:rsidR="00FB4566">
        <w:rPr>
          <w:rFonts w:hint="eastAsia"/>
          <w:sz w:val="24"/>
        </w:rPr>
        <w:t>告された状況が</w:t>
      </w:r>
      <w:r w:rsidR="00FB4566" w:rsidRPr="00FC0754">
        <w:rPr>
          <w:rFonts w:hint="eastAsia"/>
          <w:sz w:val="24"/>
        </w:rPr>
        <w:t>危険物の漏れ</w:t>
      </w:r>
      <w:r w:rsidR="00FB4566">
        <w:rPr>
          <w:rFonts w:hint="eastAsia"/>
          <w:sz w:val="24"/>
        </w:rPr>
        <w:t>と判断された場合は</w:t>
      </w:r>
      <w:r w:rsidR="00283A4C">
        <w:rPr>
          <w:rFonts w:hint="eastAsia"/>
          <w:sz w:val="24"/>
        </w:rPr>
        <w:t>、</w:t>
      </w:r>
      <w:r w:rsidR="00E24A05">
        <w:rPr>
          <w:rFonts w:hint="eastAsia"/>
          <w:sz w:val="24"/>
        </w:rPr>
        <w:t>危険物の漏れ拡大防止等の措置を実施するとともに</w:t>
      </w:r>
      <w:r w:rsidR="00FB4566">
        <w:rPr>
          <w:rFonts w:hint="eastAsia"/>
          <w:sz w:val="24"/>
        </w:rPr>
        <w:t>速やかに</w:t>
      </w:r>
      <w:r w:rsidR="00840D5B">
        <w:rPr>
          <w:rFonts w:hint="eastAsia"/>
          <w:sz w:val="24"/>
        </w:rPr>
        <w:t>設置者及び</w:t>
      </w:r>
      <w:r w:rsidR="003C4C69">
        <w:rPr>
          <w:rFonts w:hint="eastAsia"/>
          <w:sz w:val="24"/>
        </w:rPr>
        <w:t>北上</w:t>
      </w:r>
      <w:r w:rsidR="00DF1F9B">
        <w:rPr>
          <w:rFonts w:hint="eastAsia"/>
          <w:sz w:val="24"/>
        </w:rPr>
        <w:t>地区消防組合</w:t>
      </w:r>
      <w:r w:rsidR="00680B02">
        <w:rPr>
          <w:rFonts w:hint="eastAsia"/>
          <w:sz w:val="24"/>
        </w:rPr>
        <w:t>消防本部</w:t>
      </w:r>
      <w:r w:rsidR="00840D5B">
        <w:rPr>
          <w:rFonts w:hint="eastAsia"/>
          <w:sz w:val="24"/>
        </w:rPr>
        <w:t>予防課に報告する。</w:t>
      </w:r>
    </w:p>
    <w:p w14:paraId="72C047C1" w14:textId="77777777" w:rsidR="00344399" w:rsidRDefault="00344399" w:rsidP="00344399">
      <w:pPr>
        <w:ind w:rightChars="100" w:right="210"/>
        <w:rPr>
          <w:sz w:val="24"/>
        </w:rPr>
      </w:pPr>
    </w:p>
    <w:p w14:paraId="558DB2AB" w14:textId="77777777" w:rsidR="00840D5B" w:rsidRDefault="00DF1F9B" w:rsidP="00495FEB">
      <w:pPr>
        <w:ind w:rightChars="100" w:right="210" w:firstLineChars="50" w:firstLine="120"/>
        <w:rPr>
          <w:rFonts w:hint="eastAsia"/>
          <w:sz w:val="24"/>
        </w:rPr>
      </w:pPr>
      <w:r w:rsidRPr="00C60033">
        <w:rPr>
          <w:rFonts w:ascii="ＭＳ 明朝" w:hAnsi="ＭＳ 明朝" w:hint="eastAsia"/>
          <w:sz w:val="24"/>
        </w:rPr>
        <w:t>(3)</w:t>
      </w:r>
      <w:r w:rsidR="0036147C">
        <w:rPr>
          <w:rFonts w:hint="eastAsia"/>
          <w:sz w:val="24"/>
        </w:rPr>
        <w:t xml:space="preserve">　</w:t>
      </w:r>
      <w:r w:rsidR="00C325CB">
        <w:rPr>
          <w:rFonts w:hint="eastAsia"/>
          <w:sz w:val="24"/>
        </w:rPr>
        <w:t>設置者は</w:t>
      </w:r>
      <w:r w:rsidR="00283A4C">
        <w:rPr>
          <w:rFonts w:hint="eastAsia"/>
          <w:sz w:val="24"/>
        </w:rPr>
        <w:t>、</w:t>
      </w:r>
      <w:r w:rsidR="00840D5B">
        <w:rPr>
          <w:rFonts w:hint="eastAsia"/>
          <w:sz w:val="24"/>
        </w:rPr>
        <w:t>専門業者に詳細検査を依頼する。</w:t>
      </w:r>
    </w:p>
    <w:p w14:paraId="380C3831" w14:textId="77777777" w:rsidR="00840D5B" w:rsidRPr="00DF1F9B" w:rsidRDefault="00840D5B" w:rsidP="00F13501">
      <w:pPr>
        <w:ind w:left="240" w:rightChars="100" w:right="210"/>
        <w:rPr>
          <w:rFonts w:hint="eastAsia"/>
          <w:sz w:val="24"/>
        </w:rPr>
      </w:pPr>
    </w:p>
    <w:p w14:paraId="47D4831F" w14:textId="77777777" w:rsidR="00B11D99" w:rsidRDefault="00DF1F9B" w:rsidP="00C636AA">
      <w:pPr>
        <w:ind w:rightChars="100" w:right="210" w:firstLineChars="50" w:firstLine="120"/>
        <w:rPr>
          <w:sz w:val="24"/>
        </w:rPr>
      </w:pPr>
      <w:r w:rsidRPr="00C60033">
        <w:rPr>
          <w:rFonts w:ascii="ＭＳ 明朝" w:hAnsi="ＭＳ 明朝" w:hint="eastAsia"/>
          <w:sz w:val="24"/>
        </w:rPr>
        <w:t>(4)</w:t>
      </w:r>
      <w:r w:rsidR="0036147C">
        <w:rPr>
          <w:rFonts w:hint="eastAsia"/>
          <w:sz w:val="24"/>
        </w:rPr>
        <w:t xml:space="preserve">　</w:t>
      </w:r>
      <w:r w:rsidR="00840D5B">
        <w:rPr>
          <w:rFonts w:hint="eastAsia"/>
          <w:sz w:val="24"/>
        </w:rPr>
        <w:t>設置者は</w:t>
      </w:r>
      <w:r>
        <w:rPr>
          <w:rFonts w:hint="eastAsia"/>
          <w:sz w:val="24"/>
        </w:rPr>
        <w:t>、</w:t>
      </w:r>
      <w:r w:rsidR="00840D5B">
        <w:rPr>
          <w:rFonts w:hint="eastAsia"/>
          <w:sz w:val="24"/>
        </w:rPr>
        <w:t>異常個所の特定後</w:t>
      </w:r>
      <w:r w:rsidR="00C434DB">
        <w:rPr>
          <w:rFonts w:hint="eastAsia"/>
          <w:sz w:val="24"/>
        </w:rPr>
        <w:t>、</w:t>
      </w:r>
      <w:r w:rsidR="00862329">
        <w:rPr>
          <w:rFonts w:hint="eastAsia"/>
          <w:sz w:val="24"/>
        </w:rPr>
        <w:t>北上</w:t>
      </w:r>
      <w:r>
        <w:rPr>
          <w:rFonts w:hint="eastAsia"/>
          <w:sz w:val="24"/>
        </w:rPr>
        <w:t>地区消防組合</w:t>
      </w:r>
      <w:r w:rsidR="00680B02">
        <w:rPr>
          <w:rFonts w:hint="eastAsia"/>
          <w:sz w:val="24"/>
        </w:rPr>
        <w:t>消防本部</w:t>
      </w:r>
      <w:r w:rsidR="00C325CB">
        <w:rPr>
          <w:rFonts w:hint="eastAsia"/>
          <w:sz w:val="24"/>
        </w:rPr>
        <w:t>予防課と</w:t>
      </w:r>
      <w:r w:rsidR="003D28E8">
        <w:rPr>
          <w:rFonts w:hint="eastAsia"/>
          <w:sz w:val="24"/>
        </w:rPr>
        <w:t>相談</w:t>
      </w:r>
    </w:p>
    <w:p w14:paraId="3EB71580" w14:textId="77777777" w:rsidR="00840D5B" w:rsidRPr="00C636AA" w:rsidRDefault="00C325CB" w:rsidP="00B11D99">
      <w:pPr>
        <w:ind w:rightChars="100" w:right="21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の上</w:t>
      </w:r>
      <w:r w:rsidR="00DF1F9B">
        <w:rPr>
          <w:rFonts w:hint="eastAsia"/>
          <w:sz w:val="24"/>
        </w:rPr>
        <w:t>、</w:t>
      </w:r>
      <w:r>
        <w:rPr>
          <w:rFonts w:hint="eastAsia"/>
          <w:sz w:val="24"/>
        </w:rPr>
        <w:t>適切な復旧工事</w:t>
      </w:r>
      <w:r w:rsidR="00A375F3">
        <w:rPr>
          <w:rFonts w:hint="eastAsia"/>
          <w:sz w:val="24"/>
        </w:rPr>
        <w:t>を実施する</w:t>
      </w:r>
      <w:r w:rsidR="00DF1F9B">
        <w:rPr>
          <w:rFonts w:hint="eastAsia"/>
          <w:sz w:val="24"/>
        </w:rPr>
        <w:t>。</w:t>
      </w:r>
    </w:p>
    <w:sectPr w:rsidR="00840D5B" w:rsidRPr="00C63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935B9"/>
    <w:multiLevelType w:val="hybridMultilevel"/>
    <w:tmpl w:val="8146D3FE"/>
    <w:lvl w:ilvl="0" w:tplc="32043F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E25095"/>
    <w:multiLevelType w:val="hybridMultilevel"/>
    <w:tmpl w:val="600C3A56"/>
    <w:lvl w:ilvl="0" w:tplc="CAF221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1C05F0"/>
    <w:multiLevelType w:val="hybridMultilevel"/>
    <w:tmpl w:val="F0988B90"/>
    <w:lvl w:ilvl="0" w:tplc="3FC0F8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9E07DC"/>
    <w:multiLevelType w:val="hybridMultilevel"/>
    <w:tmpl w:val="6616B154"/>
    <w:lvl w:ilvl="0" w:tplc="DE18F898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2C4AC7"/>
    <w:multiLevelType w:val="hybridMultilevel"/>
    <w:tmpl w:val="8C7E29EC"/>
    <w:lvl w:ilvl="0" w:tplc="C6321F5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3F45511"/>
    <w:multiLevelType w:val="hybridMultilevel"/>
    <w:tmpl w:val="851AD56A"/>
    <w:lvl w:ilvl="0" w:tplc="1EF625C6">
      <w:start w:val="1"/>
      <w:numFmt w:val="decimal"/>
      <w:lvlText w:val="(%1)"/>
      <w:lvlJc w:val="left"/>
      <w:pPr>
        <w:ind w:left="450" w:hanging="450"/>
      </w:pPr>
      <w:rPr>
        <w:rFonts w:ascii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AC03AF"/>
    <w:multiLevelType w:val="hybridMultilevel"/>
    <w:tmpl w:val="4D8EDA7A"/>
    <w:lvl w:ilvl="0" w:tplc="1FE02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26178C"/>
    <w:multiLevelType w:val="hybridMultilevel"/>
    <w:tmpl w:val="7AFED11C"/>
    <w:lvl w:ilvl="0" w:tplc="C7CEB9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12A02AC"/>
    <w:multiLevelType w:val="hybridMultilevel"/>
    <w:tmpl w:val="462C8192"/>
    <w:lvl w:ilvl="0" w:tplc="455E8628">
      <w:start w:val="1"/>
      <w:numFmt w:val="decimal"/>
      <w:lvlText w:val="(%1)"/>
      <w:lvlJc w:val="left"/>
      <w:pPr>
        <w:ind w:left="590" w:hanging="450"/>
      </w:pPr>
      <w:rPr>
        <w:rFonts w:ascii="ＭＳ 明朝" w:hAnsi="ＭＳ 明朝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9" w15:restartNumberingAfterBreak="0">
    <w:nsid w:val="52171575"/>
    <w:multiLevelType w:val="hybridMultilevel"/>
    <w:tmpl w:val="D8304D42"/>
    <w:lvl w:ilvl="0" w:tplc="8A181C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3E2320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36D9D"/>
    <w:multiLevelType w:val="hybridMultilevel"/>
    <w:tmpl w:val="2724D73C"/>
    <w:lvl w:ilvl="0" w:tplc="8E8CFC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A87BF1"/>
    <w:multiLevelType w:val="hybridMultilevel"/>
    <w:tmpl w:val="3BB62038"/>
    <w:lvl w:ilvl="0" w:tplc="0DF27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72F45860"/>
    <w:multiLevelType w:val="hybridMultilevel"/>
    <w:tmpl w:val="D9B23134"/>
    <w:lvl w:ilvl="0" w:tplc="3FC0F80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2041528">
    <w:abstractNumId w:val="12"/>
  </w:num>
  <w:num w:numId="2" w16cid:durableId="928081284">
    <w:abstractNumId w:val="9"/>
  </w:num>
  <w:num w:numId="3" w16cid:durableId="877398657">
    <w:abstractNumId w:val="0"/>
  </w:num>
  <w:num w:numId="4" w16cid:durableId="552808506">
    <w:abstractNumId w:val="1"/>
  </w:num>
  <w:num w:numId="5" w16cid:durableId="1582367504">
    <w:abstractNumId w:val="7"/>
  </w:num>
  <w:num w:numId="6" w16cid:durableId="882209023">
    <w:abstractNumId w:val="10"/>
  </w:num>
  <w:num w:numId="7" w16cid:durableId="915625366">
    <w:abstractNumId w:val="11"/>
  </w:num>
  <w:num w:numId="8" w16cid:durableId="749815121">
    <w:abstractNumId w:val="6"/>
  </w:num>
  <w:num w:numId="9" w16cid:durableId="2100902588">
    <w:abstractNumId w:val="4"/>
  </w:num>
  <w:num w:numId="10" w16cid:durableId="238372833">
    <w:abstractNumId w:val="3"/>
  </w:num>
  <w:num w:numId="11" w16cid:durableId="1306547310">
    <w:abstractNumId w:val="2"/>
  </w:num>
  <w:num w:numId="12" w16cid:durableId="933056237">
    <w:abstractNumId w:val="5"/>
  </w:num>
  <w:num w:numId="13" w16cid:durableId="225184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A8"/>
    <w:rsid w:val="00026E6F"/>
    <w:rsid w:val="00031137"/>
    <w:rsid w:val="00075772"/>
    <w:rsid w:val="00264ED5"/>
    <w:rsid w:val="00283A4C"/>
    <w:rsid w:val="003262E4"/>
    <w:rsid w:val="00344399"/>
    <w:rsid w:val="0036147C"/>
    <w:rsid w:val="00365E61"/>
    <w:rsid w:val="003C4C69"/>
    <w:rsid w:val="003D28E8"/>
    <w:rsid w:val="003E086A"/>
    <w:rsid w:val="004625FA"/>
    <w:rsid w:val="00483C6F"/>
    <w:rsid w:val="00495FEB"/>
    <w:rsid w:val="004963B0"/>
    <w:rsid w:val="00515EA1"/>
    <w:rsid w:val="005169CB"/>
    <w:rsid w:val="00522E56"/>
    <w:rsid w:val="005826E8"/>
    <w:rsid w:val="005C2EB3"/>
    <w:rsid w:val="005C410F"/>
    <w:rsid w:val="005D31E0"/>
    <w:rsid w:val="00630DA8"/>
    <w:rsid w:val="00680B02"/>
    <w:rsid w:val="00697540"/>
    <w:rsid w:val="006A3995"/>
    <w:rsid w:val="0078436D"/>
    <w:rsid w:val="0082238E"/>
    <w:rsid w:val="00822657"/>
    <w:rsid w:val="00840D5B"/>
    <w:rsid w:val="00862329"/>
    <w:rsid w:val="00864561"/>
    <w:rsid w:val="00885C29"/>
    <w:rsid w:val="008E3D81"/>
    <w:rsid w:val="008F79E8"/>
    <w:rsid w:val="009704C7"/>
    <w:rsid w:val="009776BA"/>
    <w:rsid w:val="00981AC1"/>
    <w:rsid w:val="009B0878"/>
    <w:rsid w:val="009F17D9"/>
    <w:rsid w:val="00A375F3"/>
    <w:rsid w:val="00A7197F"/>
    <w:rsid w:val="00A8291D"/>
    <w:rsid w:val="00AB4561"/>
    <w:rsid w:val="00AD474A"/>
    <w:rsid w:val="00B11D99"/>
    <w:rsid w:val="00B314C7"/>
    <w:rsid w:val="00B9163D"/>
    <w:rsid w:val="00B959E0"/>
    <w:rsid w:val="00C325CB"/>
    <w:rsid w:val="00C423A8"/>
    <w:rsid w:val="00C434DB"/>
    <w:rsid w:val="00C60033"/>
    <w:rsid w:val="00C636AA"/>
    <w:rsid w:val="00C75BFC"/>
    <w:rsid w:val="00C95CA8"/>
    <w:rsid w:val="00CE2776"/>
    <w:rsid w:val="00D1758C"/>
    <w:rsid w:val="00DD19BE"/>
    <w:rsid w:val="00DF1F9B"/>
    <w:rsid w:val="00E24A05"/>
    <w:rsid w:val="00E7453B"/>
    <w:rsid w:val="00F03258"/>
    <w:rsid w:val="00F118AA"/>
    <w:rsid w:val="00F13501"/>
    <w:rsid w:val="00F15A04"/>
    <w:rsid w:val="00F355A1"/>
    <w:rsid w:val="00F44D31"/>
    <w:rsid w:val="00F51533"/>
    <w:rsid w:val="00F81F0C"/>
    <w:rsid w:val="00F97BA8"/>
    <w:rsid w:val="00FB4566"/>
    <w:rsid w:val="00FC0754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49"/>
        <o:r id="V:Rule2" type="connector" idref="#_x0000_s1050"/>
        <o:r id="V:Rule3" type="connector" idref="#_x0000_s1051"/>
        <o:r id="V:Rule4" type="connector" idref="#_x0000_s1052"/>
        <o:r id="V:Rule5" type="connector" idref="#_x0000_s1053"/>
        <o:r id="V:Rule6" type="connector" idref="#_x0000_s1054"/>
      </o:rules>
    </o:shapelayout>
  </w:shapeDefaults>
  <w:decimalSymbol w:val="."/>
  <w:listSeparator w:val=","/>
  <w14:docId w14:val="2BCA0C7D"/>
  <w15:chartTrackingRefBased/>
  <w15:docId w15:val="{0DFD7C46-A5C1-4E0B-BFAD-8205821B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14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986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高松市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gw5332</dc:creator>
  <cp:keywords/>
  <cp:lastModifiedBy> </cp:lastModifiedBy>
  <cp:revision>2</cp:revision>
  <cp:lastPrinted>2022-04-28T14:33:00Z</cp:lastPrinted>
  <dcterms:created xsi:type="dcterms:W3CDTF">2022-05-18T06:40:00Z</dcterms:created>
  <dcterms:modified xsi:type="dcterms:W3CDTF">2022-05-18T06:40:00Z</dcterms:modified>
</cp:coreProperties>
</file>